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1065" w14:textId="77777777" w:rsidR="00BB2CA9" w:rsidRPr="004C0CC7" w:rsidRDefault="00BB2CA9" w:rsidP="009C129B">
      <w:pPr>
        <w:jc w:val="center"/>
        <w:rPr>
          <w:rFonts w:ascii="Calibri" w:hAnsi="Calibri" w:cs="Calibri"/>
          <w:b/>
          <w:bCs/>
          <w:lang w:val="en-GB"/>
        </w:rPr>
      </w:pPr>
    </w:p>
    <w:p w14:paraId="7FC78EED" w14:textId="18B8272F" w:rsidR="00391248" w:rsidRPr="004C0CC7" w:rsidRDefault="00E444A1" w:rsidP="00A26AA4">
      <w:pPr>
        <w:jc w:val="center"/>
        <w:rPr>
          <w:rFonts w:ascii="Calibri" w:hAnsi="Calibri" w:cs="Calibri"/>
          <w:b/>
          <w:bCs/>
          <w:lang w:val="en-AE"/>
        </w:rPr>
      </w:pPr>
      <w:r w:rsidRPr="004C0CC7">
        <w:rPr>
          <w:rFonts w:ascii="Calibri" w:hAnsi="Calibri" w:cs="Calibri"/>
          <w:b/>
          <w:bCs/>
        </w:rPr>
        <w:t xml:space="preserve">NATIONAL MS SOCIETY </w:t>
      </w:r>
      <w:r w:rsidR="00015809" w:rsidRPr="004C0CC7">
        <w:rPr>
          <w:rFonts w:ascii="Calibri" w:hAnsi="Calibri" w:cs="Calibri"/>
          <w:b/>
          <w:bCs/>
        </w:rPr>
        <w:t xml:space="preserve">ANNOUNCES </w:t>
      </w:r>
      <w:r w:rsidR="00333F55" w:rsidRPr="004C0CC7">
        <w:rPr>
          <w:rFonts w:ascii="Calibri" w:hAnsi="Calibri" w:cs="Calibri"/>
          <w:b/>
          <w:bCs/>
        </w:rPr>
        <w:t>2025 RESEARCH</w:t>
      </w:r>
      <w:r w:rsidRPr="004C0CC7">
        <w:rPr>
          <w:rFonts w:ascii="Calibri" w:hAnsi="Calibri" w:cs="Calibri"/>
          <w:b/>
          <w:bCs/>
        </w:rPr>
        <w:t xml:space="preserve"> GRANT </w:t>
      </w:r>
      <w:r w:rsidR="00015809" w:rsidRPr="004C0CC7">
        <w:rPr>
          <w:rFonts w:ascii="Calibri" w:hAnsi="Calibri" w:cs="Calibri"/>
          <w:b/>
          <w:bCs/>
        </w:rPr>
        <w:t>AWARDEES</w:t>
      </w:r>
    </w:p>
    <w:p w14:paraId="5C3F25D7" w14:textId="139AC779" w:rsidR="000862F3" w:rsidRPr="004C0CC7" w:rsidRDefault="000862F3" w:rsidP="00871BC3">
      <w:pPr>
        <w:pStyle w:val="pf0"/>
        <w:numPr>
          <w:ilvl w:val="0"/>
          <w:numId w:val="14"/>
        </w:numPr>
        <w:jc w:val="both"/>
        <w:rPr>
          <w:rFonts w:ascii="Calibri" w:eastAsiaTheme="minorHAnsi" w:hAnsi="Calibri" w:cs="Calibri"/>
          <w:i/>
          <w:iCs/>
          <w:sz w:val="22"/>
          <w:szCs w:val="22"/>
          <w:lang w:val="en-US" w:eastAsia="en-US"/>
        </w:rPr>
      </w:pPr>
      <w:r w:rsidRPr="004C0CC7">
        <w:rPr>
          <w:rFonts w:ascii="Calibri" w:eastAsiaTheme="minorHAnsi" w:hAnsi="Calibri" w:cs="Calibri"/>
          <w:i/>
          <w:iCs/>
          <w:sz w:val="22"/>
          <w:szCs w:val="22"/>
          <w:lang w:val="en-US" w:eastAsia="en-US"/>
        </w:rPr>
        <w:t xml:space="preserve">Six UAE Research Projects Receive AED </w:t>
      </w:r>
      <w:r w:rsidR="00015809" w:rsidRPr="004C0CC7">
        <w:rPr>
          <w:rFonts w:ascii="Calibri" w:eastAsiaTheme="minorHAnsi" w:hAnsi="Calibri" w:cs="Calibri"/>
          <w:i/>
          <w:iCs/>
          <w:sz w:val="22"/>
          <w:szCs w:val="22"/>
          <w:lang w:val="en-US" w:eastAsia="en-US"/>
        </w:rPr>
        <w:t xml:space="preserve">4 </w:t>
      </w:r>
      <w:r w:rsidRPr="004C0CC7">
        <w:rPr>
          <w:rFonts w:ascii="Calibri" w:eastAsiaTheme="minorHAnsi" w:hAnsi="Calibri" w:cs="Calibri"/>
          <w:i/>
          <w:iCs/>
          <w:sz w:val="22"/>
          <w:szCs w:val="22"/>
          <w:lang w:val="en-US" w:eastAsia="en-US"/>
        </w:rPr>
        <w:t>Million in Grants to Drive Innovation in MS Care and Treatment</w:t>
      </w:r>
    </w:p>
    <w:p w14:paraId="48706239" w14:textId="6FB3C6C3" w:rsidR="00523A99" w:rsidRPr="004C0CC7" w:rsidRDefault="005310AD" w:rsidP="00C1048B">
      <w:pPr>
        <w:pStyle w:val="pf0"/>
        <w:jc w:val="both"/>
        <w:rPr>
          <w:rStyle w:val="cf01"/>
          <w:rFonts w:ascii="Calibri" w:hAnsi="Calibri" w:cs="Calibri"/>
          <w:sz w:val="22"/>
          <w:szCs w:val="22"/>
        </w:rPr>
      </w:pPr>
      <w:r w:rsidRPr="004C0CC7">
        <w:rPr>
          <w:rStyle w:val="cf01"/>
          <w:rFonts w:ascii="Calibri" w:hAnsi="Calibri" w:cs="Calibri"/>
          <w:b/>
          <w:bCs/>
          <w:sz w:val="22"/>
          <w:szCs w:val="22"/>
        </w:rPr>
        <w:t xml:space="preserve">Abu Dhabi, </w:t>
      </w:r>
      <w:r w:rsidR="00C1048B">
        <w:rPr>
          <w:rStyle w:val="cf01"/>
          <w:rFonts w:ascii="Calibri" w:hAnsi="Calibri" w:cs="Calibri"/>
          <w:b/>
          <w:bCs/>
          <w:sz w:val="22"/>
          <w:szCs w:val="22"/>
        </w:rPr>
        <w:t>19</w:t>
      </w:r>
      <w:r w:rsidR="001468B1" w:rsidRPr="004C0CC7">
        <w:rPr>
          <w:rStyle w:val="cf01"/>
          <w:rFonts w:ascii="Calibri" w:hAnsi="Calibri" w:cs="Calibri"/>
          <w:b/>
          <w:bCs/>
          <w:sz w:val="22"/>
          <w:szCs w:val="22"/>
        </w:rPr>
        <w:t xml:space="preserve"> May </w:t>
      </w:r>
      <w:r w:rsidR="00A81BE1" w:rsidRPr="004C0CC7">
        <w:rPr>
          <w:rStyle w:val="cf01"/>
          <w:rFonts w:ascii="Calibri" w:hAnsi="Calibri" w:cs="Calibri"/>
          <w:b/>
          <w:bCs/>
          <w:sz w:val="22"/>
          <w:szCs w:val="22"/>
        </w:rPr>
        <w:t>202</w:t>
      </w:r>
      <w:r w:rsidR="00F31CEE" w:rsidRPr="004C0CC7">
        <w:rPr>
          <w:rStyle w:val="cf01"/>
          <w:rFonts w:ascii="Calibri" w:hAnsi="Calibri" w:cs="Calibri"/>
          <w:b/>
          <w:bCs/>
          <w:sz w:val="22"/>
          <w:szCs w:val="22"/>
        </w:rPr>
        <w:t>5</w:t>
      </w:r>
      <w:r w:rsidR="00E610CB" w:rsidRPr="004C0CC7">
        <w:rPr>
          <w:rStyle w:val="cf01"/>
          <w:rFonts w:ascii="Calibri" w:hAnsi="Calibri" w:cs="Calibri"/>
          <w:sz w:val="22"/>
          <w:szCs w:val="22"/>
        </w:rPr>
        <w:t xml:space="preserve"> </w:t>
      </w:r>
      <w:r w:rsidR="00411E4F" w:rsidRPr="004C0CC7">
        <w:rPr>
          <w:rStyle w:val="cf01"/>
          <w:rFonts w:ascii="Calibri" w:hAnsi="Calibri" w:cs="Calibri"/>
          <w:sz w:val="22"/>
          <w:szCs w:val="22"/>
        </w:rPr>
        <w:t>–</w:t>
      </w:r>
      <w:r w:rsidR="00E610CB" w:rsidRPr="004C0CC7">
        <w:rPr>
          <w:rStyle w:val="cf01"/>
          <w:rFonts w:ascii="Calibri" w:hAnsi="Calibri" w:cs="Calibri"/>
          <w:sz w:val="22"/>
          <w:szCs w:val="22"/>
        </w:rPr>
        <w:t xml:space="preserve"> </w:t>
      </w:r>
      <w:r w:rsidR="00523A99" w:rsidRPr="004C0CC7">
        <w:rPr>
          <w:rStyle w:val="cf01"/>
          <w:rFonts w:ascii="Calibri" w:hAnsi="Calibri" w:cs="Calibri"/>
          <w:sz w:val="22"/>
          <w:szCs w:val="22"/>
        </w:rPr>
        <w:t>The National Multiple Sclerosis Society (NMSS) has awarded AED 4 million in research grants to six UAE-based projects designed to accelerate progress in the understanding, diagnosis, and treatment of multiple sclerosis (MS), marking a major milestone in its second research grant cycle.</w:t>
      </w:r>
    </w:p>
    <w:p w14:paraId="6A1DDAA6" w14:textId="7F1E247B" w:rsidR="00C1048B" w:rsidRPr="003345B8" w:rsidRDefault="00C1048B" w:rsidP="00C1048B">
      <w:pPr>
        <w:pStyle w:val="pf0"/>
        <w:jc w:val="both"/>
        <w:rPr>
          <w:rStyle w:val="cf01"/>
          <w:rFonts w:ascii="Calibri" w:hAnsi="Calibri" w:cs="Calibri"/>
          <w:sz w:val="22"/>
          <w:szCs w:val="22"/>
        </w:rPr>
      </w:pPr>
      <w:r w:rsidRPr="003345B8">
        <w:rPr>
          <w:rStyle w:val="cf01"/>
          <w:rFonts w:ascii="Calibri" w:hAnsi="Calibri" w:cs="Calibri"/>
          <w:sz w:val="22"/>
          <w:szCs w:val="22"/>
        </w:rPr>
        <w:t>The projects were selected with input from key stakeholders, including the Department of Health – Abu Dhabi (DOH), highlighting ongoing efforts to build momentum around MS research and advocacy in the UAE. The announcement comes alongside the release of the NMSS 2023–2024 Research Impact Report.</w:t>
      </w:r>
    </w:p>
    <w:p w14:paraId="3A4E3667" w14:textId="03F1B0F2" w:rsidR="00871BC3" w:rsidRPr="004C0CC7" w:rsidRDefault="00BC5FF8" w:rsidP="00C1048B">
      <w:pPr>
        <w:pStyle w:val="pf0"/>
        <w:jc w:val="both"/>
        <w:rPr>
          <w:rStyle w:val="cf01"/>
          <w:rFonts w:ascii="Calibri" w:hAnsi="Calibri" w:cs="Calibri"/>
          <w:sz w:val="22"/>
          <w:szCs w:val="22"/>
        </w:rPr>
      </w:pPr>
      <w:r w:rsidRPr="004C0CC7">
        <w:rPr>
          <w:rStyle w:val="cf01"/>
          <w:rFonts w:ascii="Calibri" w:hAnsi="Calibri" w:cs="Calibri"/>
          <w:sz w:val="22"/>
          <w:szCs w:val="22"/>
        </w:rPr>
        <w:t>This year's funding has doubled compared to the inaugural cycle, reflecting NMSS’s strengthened commitment to advancing MS research.</w:t>
      </w:r>
      <w:r w:rsidR="00871BC3" w:rsidRPr="004C0CC7">
        <w:rPr>
          <w:rStyle w:val="cf01"/>
          <w:rFonts w:ascii="Calibri" w:hAnsi="Calibri" w:cs="Calibri"/>
          <w:sz w:val="22"/>
          <w:szCs w:val="22"/>
        </w:rPr>
        <w:t xml:space="preserve"> This year’s grant cycle attracted 46 applications, </w:t>
      </w:r>
      <w:r w:rsidR="006F2266" w:rsidRPr="004C0CC7">
        <w:rPr>
          <w:rStyle w:val="cf01"/>
          <w:rFonts w:ascii="Calibri" w:hAnsi="Calibri" w:cs="Calibri"/>
          <w:sz w:val="22"/>
          <w:szCs w:val="22"/>
        </w:rPr>
        <w:t>including submissions developed in collaboration with 15 international and regional partners</w:t>
      </w:r>
      <w:r w:rsidR="00871BC3" w:rsidRPr="004C0CC7">
        <w:rPr>
          <w:rStyle w:val="cf01"/>
          <w:rFonts w:ascii="Calibri" w:hAnsi="Calibri" w:cs="Calibri"/>
          <w:sz w:val="22"/>
          <w:szCs w:val="22"/>
        </w:rPr>
        <w:t>, representing a nearly fourfold increase compared to the first cycle and demonstrating the UAE’s strengthened leadership in MS research.</w:t>
      </w:r>
    </w:p>
    <w:p w14:paraId="55E88D2A" w14:textId="77777777" w:rsidR="00250551" w:rsidRDefault="00A3462C" w:rsidP="00C1048B">
      <w:pPr>
        <w:pStyle w:val="pf0"/>
        <w:jc w:val="both"/>
        <w:rPr>
          <w:rFonts w:ascii="Calibri" w:hAnsi="Calibri" w:cs="Calibri"/>
          <w:b/>
          <w:bCs/>
          <w:sz w:val="22"/>
          <w:szCs w:val="22"/>
        </w:rPr>
      </w:pPr>
      <w:r w:rsidRPr="004C0CC7">
        <w:rPr>
          <w:rStyle w:val="cf01"/>
          <w:rFonts w:ascii="Calibri" w:hAnsi="Calibri" w:cs="Calibri"/>
          <w:sz w:val="22"/>
          <w:szCs w:val="22"/>
        </w:rPr>
        <w:t xml:space="preserve">The </w:t>
      </w:r>
      <w:r w:rsidR="001C0099" w:rsidRPr="004C0CC7">
        <w:rPr>
          <w:rStyle w:val="cf01"/>
          <w:rFonts w:ascii="Calibri" w:hAnsi="Calibri" w:cs="Calibri"/>
          <w:sz w:val="22"/>
          <w:szCs w:val="22"/>
        </w:rPr>
        <w:t xml:space="preserve">research </w:t>
      </w:r>
      <w:r w:rsidRPr="004C0CC7">
        <w:rPr>
          <w:rStyle w:val="cf01"/>
          <w:rFonts w:ascii="Calibri" w:hAnsi="Calibri" w:cs="Calibri"/>
          <w:sz w:val="22"/>
          <w:szCs w:val="22"/>
        </w:rPr>
        <w:t>grants have been awarded to leading institutions</w:t>
      </w:r>
      <w:r w:rsidR="005E1C0C" w:rsidRPr="004C0CC7">
        <w:rPr>
          <w:rStyle w:val="cf01"/>
          <w:rFonts w:ascii="Calibri" w:hAnsi="Calibri" w:cs="Calibri"/>
          <w:sz w:val="22"/>
          <w:szCs w:val="22"/>
        </w:rPr>
        <w:t xml:space="preserve"> in the country</w:t>
      </w:r>
      <w:r w:rsidR="00871BC3" w:rsidRPr="004C0CC7">
        <w:rPr>
          <w:rStyle w:val="cf01"/>
          <w:rFonts w:ascii="Calibri" w:hAnsi="Calibri" w:cs="Calibri"/>
          <w:sz w:val="22"/>
          <w:szCs w:val="22"/>
        </w:rPr>
        <w:t xml:space="preserve">. </w:t>
      </w:r>
      <w:r w:rsidR="00871BC3" w:rsidRPr="004C0CC7">
        <w:rPr>
          <w:rFonts w:ascii="Calibri" w:hAnsi="Calibri" w:cs="Calibri"/>
          <w:sz w:val="22"/>
          <w:szCs w:val="22"/>
        </w:rPr>
        <w:t>Funded projects include:</w:t>
      </w:r>
    </w:p>
    <w:p w14:paraId="0C91CCBE" w14:textId="77777777" w:rsidR="00250551" w:rsidRDefault="00250551" w:rsidP="00C1048B">
      <w:pPr>
        <w:pStyle w:val="pf0"/>
        <w:numPr>
          <w:ilvl w:val="0"/>
          <w:numId w:val="14"/>
        </w:numPr>
        <w:jc w:val="both"/>
        <w:rPr>
          <w:rFonts w:ascii="Calibri" w:hAnsi="Calibri" w:cs="Calibri"/>
          <w:b/>
          <w:bCs/>
          <w:sz w:val="22"/>
          <w:szCs w:val="22"/>
        </w:rPr>
      </w:pPr>
      <w:r w:rsidRPr="00250551">
        <w:rPr>
          <w:rFonts w:ascii="Calibri" w:hAnsi="Calibri" w:cs="Calibri"/>
          <w:b/>
          <w:bCs/>
          <w:sz w:val="22"/>
          <w:szCs w:val="22"/>
        </w:rPr>
        <w:t xml:space="preserve">Investigating Genetic and Epigenetic Associations with Familial MS,  </w:t>
      </w:r>
      <w:r w:rsidRPr="00250551">
        <w:rPr>
          <w:rFonts w:ascii="Calibri" w:hAnsi="Calibri" w:cs="Calibri"/>
          <w:sz w:val="22"/>
          <w:szCs w:val="22"/>
        </w:rPr>
        <w:t>Khalifa University</w:t>
      </w:r>
    </w:p>
    <w:p w14:paraId="054C0C30" w14:textId="77777777" w:rsidR="00250551" w:rsidRDefault="00250551" w:rsidP="00C1048B">
      <w:pPr>
        <w:pStyle w:val="pf0"/>
        <w:numPr>
          <w:ilvl w:val="0"/>
          <w:numId w:val="14"/>
        </w:numPr>
        <w:jc w:val="both"/>
        <w:rPr>
          <w:rFonts w:ascii="Calibri" w:hAnsi="Calibri" w:cs="Calibri"/>
          <w:b/>
          <w:bCs/>
          <w:sz w:val="22"/>
          <w:szCs w:val="22"/>
        </w:rPr>
      </w:pPr>
      <w:r w:rsidRPr="00250551">
        <w:rPr>
          <w:rFonts w:ascii="Calibri" w:hAnsi="Calibri" w:cs="Calibri"/>
          <w:b/>
          <w:bCs/>
          <w:sz w:val="22"/>
          <w:szCs w:val="22"/>
        </w:rPr>
        <w:t xml:space="preserve">Development and Evaluation of Augmented Reality-Based Dual-Task Training to Enhance Cognitive and Motor Function in People with MS, </w:t>
      </w:r>
      <w:r w:rsidRPr="00250551">
        <w:rPr>
          <w:rFonts w:ascii="Calibri" w:hAnsi="Calibri" w:cs="Calibri"/>
          <w:sz w:val="22"/>
          <w:szCs w:val="22"/>
        </w:rPr>
        <w:t>University of Sharjah</w:t>
      </w:r>
    </w:p>
    <w:p w14:paraId="2CB3E39A" w14:textId="77777777" w:rsidR="00250551" w:rsidRDefault="00250551" w:rsidP="00C1048B">
      <w:pPr>
        <w:pStyle w:val="pf0"/>
        <w:numPr>
          <w:ilvl w:val="0"/>
          <w:numId w:val="14"/>
        </w:numPr>
        <w:jc w:val="both"/>
        <w:rPr>
          <w:rFonts w:ascii="Calibri" w:hAnsi="Calibri" w:cs="Calibri"/>
          <w:b/>
          <w:bCs/>
          <w:sz w:val="22"/>
          <w:szCs w:val="22"/>
        </w:rPr>
      </w:pPr>
      <w:r w:rsidRPr="00250551">
        <w:rPr>
          <w:rFonts w:ascii="Calibri" w:hAnsi="Calibri" w:cs="Calibri"/>
          <w:b/>
          <w:bCs/>
          <w:sz w:val="22"/>
          <w:szCs w:val="22"/>
        </w:rPr>
        <w:t xml:space="preserve">Self-Energy Harvesting Sensors for Enhanced Monitoring of MS (SENSE-MS), </w:t>
      </w:r>
      <w:r w:rsidRPr="00250551">
        <w:rPr>
          <w:rFonts w:ascii="Calibri" w:hAnsi="Calibri" w:cs="Calibri"/>
          <w:sz w:val="22"/>
          <w:szCs w:val="22"/>
        </w:rPr>
        <w:t>Khalifa University</w:t>
      </w:r>
    </w:p>
    <w:p w14:paraId="1C3DC181" w14:textId="77777777" w:rsidR="00250551" w:rsidRDefault="00250551" w:rsidP="00C1048B">
      <w:pPr>
        <w:pStyle w:val="pf0"/>
        <w:numPr>
          <w:ilvl w:val="0"/>
          <w:numId w:val="14"/>
        </w:numPr>
        <w:jc w:val="both"/>
        <w:rPr>
          <w:rFonts w:ascii="Calibri" w:hAnsi="Calibri" w:cs="Calibri"/>
          <w:b/>
          <w:bCs/>
          <w:sz w:val="22"/>
          <w:szCs w:val="22"/>
        </w:rPr>
      </w:pPr>
      <w:r w:rsidRPr="00250551">
        <w:rPr>
          <w:rFonts w:ascii="Calibri" w:hAnsi="Calibri" w:cs="Calibri"/>
          <w:b/>
          <w:bCs/>
          <w:sz w:val="22"/>
          <w:szCs w:val="22"/>
        </w:rPr>
        <w:t xml:space="preserve">Assessing Geographic and Socioeconomic Disparities in Access to Disease-Modifying Therapies for MS Patients in the UAE, </w:t>
      </w:r>
      <w:r w:rsidRPr="00250551">
        <w:rPr>
          <w:rFonts w:ascii="Calibri" w:hAnsi="Calibri" w:cs="Calibri"/>
          <w:sz w:val="22"/>
          <w:szCs w:val="22"/>
        </w:rPr>
        <w:t>Mohammed Bin Rashid School Of Government</w:t>
      </w:r>
    </w:p>
    <w:p w14:paraId="225DD55F" w14:textId="0CB87A70" w:rsidR="00250551" w:rsidRDefault="00250551" w:rsidP="00C1048B">
      <w:pPr>
        <w:pStyle w:val="pf0"/>
        <w:numPr>
          <w:ilvl w:val="0"/>
          <w:numId w:val="14"/>
        </w:numPr>
        <w:jc w:val="both"/>
        <w:rPr>
          <w:rFonts w:ascii="Calibri" w:hAnsi="Calibri" w:cs="Calibri"/>
          <w:b/>
          <w:bCs/>
          <w:sz w:val="22"/>
          <w:szCs w:val="22"/>
        </w:rPr>
      </w:pPr>
      <w:r w:rsidRPr="00250551">
        <w:rPr>
          <w:rFonts w:ascii="Calibri" w:hAnsi="Calibri" w:cs="Calibri"/>
          <w:b/>
          <w:bCs/>
          <w:sz w:val="22"/>
          <w:szCs w:val="22"/>
        </w:rPr>
        <w:t xml:space="preserve">NMSS-LLM: The World’s First Large Language Model for MS, </w:t>
      </w:r>
      <w:r w:rsidRPr="00250551">
        <w:rPr>
          <w:rFonts w:ascii="Calibri" w:hAnsi="Calibri" w:cs="Calibri"/>
          <w:sz w:val="22"/>
          <w:szCs w:val="22"/>
        </w:rPr>
        <w:t>Mohamed Bin Zayed University of Artificial Intelligence (MBZUAI)</w:t>
      </w:r>
    </w:p>
    <w:p w14:paraId="18E148A9" w14:textId="7A6A8653" w:rsidR="00250551" w:rsidRDefault="00250551" w:rsidP="00C1048B">
      <w:pPr>
        <w:pStyle w:val="pf0"/>
        <w:numPr>
          <w:ilvl w:val="0"/>
          <w:numId w:val="14"/>
        </w:numPr>
        <w:jc w:val="both"/>
        <w:rPr>
          <w:rFonts w:ascii="Calibri" w:hAnsi="Calibri" w:cs="Calibri"/>
          <w:b/>
          <w:bCs/>
          <w:sz w:val="22"/>
          <w:szCs w:val="22"/>
        </w:rPr>
      </w:pPr>
      <w:r w:rsidRPr="00250551">
        <w:rPr>
          <w:rFonts w:ascii="Calibri" w:hAnsi="Calibri" w:cs="Calibri"/>
          <w:b/>
          <w:bCs/>
          <w:sz w:val="22"/>
          <w:szCs w:val="22"/>
        </w:rPr>
        <w:t xml:space="preserve">Enhancing Myelination in MS through Targeted Electric Field Stimulation, </w:t>
      </w:r>
      <w:r w:rsidRPr="00250551">
        <w:rPr>
          <w:rFonts w:ascii="Calibri" w:hAnsi="Calibri" w:cs="Calibri"/>
          <w:sz w:val="22"/>
          <w:szCs w:val="22"/>
        </w:rPr>
        <w:t>Khalifa University</w:t>
      </w:r>
    </w:p>
    <w:p w14:paraId="1DF30E17" w14:textId="7127A491" w:rsidR="0038080E" w:rsidRPr="004C0CC7" w:rsidRDefault="00A3462C" w:rsidP="00C1048B">
      <w:pPr>
        <w:pStyle w:val="pf0"/>
        <w:jc w:val="both"/>
        <w:rPr>
          <w:rStyle w:val="cf01"/>
          <w:rFonts w:ascii="Calibri" w:hAnsi="Calibri" w:cs="Calibri"/>
          <w:sz w:val="22"/>
          <w:szCs w:val="22"/>
        </w:rPr>
      </w:pPr>
      <w:r w:rsidRPr="004C0CC7">
        <w:rPr>
          <w:rStyle w:val="cf01"/>
          <w:rFonts w:ascii="Calibri" w:hAnsi="Calibri" w:cs="Calibri"/>
          <w:b/>
          <w:bCs/>
          <w:sz w:val="22"/>
          <w:szCs w:val="22"/>
        </w:rPr>
        <w:t>Her Excellency Dr. Fatima Al Kaabi, Vice Chair of the National Multiple Sclerosis Society</w:t>
      </w:r>
      <w:r w:rsidRPr="004C0CC7">
        <w:rPr>
          <w:rStyle w:val="cf01"/>
          <w:rFonts w:ascii="Calibri" w:hAnsi="Calibri" w:cs="Calibri"/>
          <w:sz w:val="22"/>
          <w:szCs w:val="22"/>
        </w:rPr>
        <w:t>, said: “Th</w:t>
      </w:r>
      <w:r w:rsidR="001C0099" w:rsidRPr="004C0CC7">
        <w:rPr>
          <w:rStyle w:val="cf01"/>
          <w:rFonts w:ascii="Calibri" w:hAnsi="Calibri" w:cs="Calibri"/>
          <w:sz w:val="22"/>
          <w:szCs w:val="22"/>
        </w:rPr>
        <w:t xml:space="preserve">e </w:t>
      </w:r>
      <w:r w:rsidR="000F6B98" w:rsidRPr="004C0CC7">
        <w:rPr>
          <w:rStyle w:val="cf01"/>
          <w:rFonts w:ascii="Calibri" w:hAnsi="Calibri" w:cs="Calibri"/>
          <w:sz w:val="22"/>
          <w:szCs w:val="22"/>
        </w:rPr>
        <w:t>success of the</w:t>
      </w:r>
      <w:r w:rsidRPr="004C0CC7">
        <w:rPr>
          <w:rStyle w:val="cf01"/>
          <w:rFonts w:ascii="Calibri" w:hAnsi="Calibri" w:cs="Calibri"/>
          <w:sz w:val="22"/>
          <w:szCs w:val="22"/>
        </w:rPr>
        <w:t xml:space="preserve"> second grant cycle reflects </w:t>
      </w:r>
      <w:r w:rsidR="00AF005F" w:rsidRPr="004C0CC7">
        <w:rPr>
          <w:rStyle w:val="cf01"/>
          <w:rFonts w:ascii="Calibri" w:hAnsi="Calibri" w:cs="Calibri"/>
          <w:sz w:val="22"/>
          <w:szCs w:val="22"/>
        </w:rPr>
        <w:t>NMSS’s commitment to championing innovation across the UAE’s growing research ecosystem.</w:t>
      </w:r>
      <w:r w:rsidR="000F6B98" w:rsidRPr="004C0CC7">
        <w:rPr>
          <w:rStyle w:val="cf01"/>
          <w:rFonts w:ascii="Calibri" w:hAnsi="Calibri" w:cs="Calibri"/>
          <w:sz w:val="22"/>
          <w:szCs w:val="22"/>
        </w:rPr>
        <w:t xml:space="preserve">The remarkable growth in both the number and caliber of applications we received this year is a testament to </w:t>
      </w:r>
      <w:r w:rsidR="00AF005F" w:rsidRPr="004C0CC7">
        <w:rPr>
          <w:rFonts w:ascii="Calibri" w:hAnsi="Calibri" w:cs="Calibri"/>
          <w:sz w:val="22"/>
          <w:szCs w:val="22"/>
        </w:rPr>
        <w:t>the country’s expanding scientific capabilities and its vision to become a global hub for healthcare and research excellence</w:t>
      </w:r>
      <w:r w:rsidR="0098666D" w:rsidRPr="004C0CC7">
        <w:rPr>
          <w:rStyle w:val="cf01"/>
          <w:rFonts w:ascii="Calibri" w:hAnsi="Calibri" w:cs="Calibri"/>
          <w:sz w:val="22"/>
          <w:szCs w:val="22"/>
        </w:rPr>
        <w:t>.</w:t>
      </w:r>
      <w:r w:rsidR="0038080E" w:rsidRPr="004C0CC7">
        <w:rPr>
          <w:rStyle w:val="cf01"/>
          <w:rFonts w:ascii="Calibri" w:hAnsi="Calibri" w:cs="Calibri"/>
          <w:sz w:val="22"/>
          <w:szCs w:val="22"/>
        </w:rPr>
        <w:t xml:space="preserve"> Developed in collaboration with DoH, the program aligns with national priorities and is driven by the UAE leadership’s vision to strengthen the UAE’s position as a leader in healthcare innovation.</w:t>
      </w:r>
    </w:p>
    <w:p w14:paraId="0EED6B41" w14:textId="6ADEE8D0" w:rsidR="009356A3" w:rsidRPr="004C0CC7" w:rsidRDefault="0038080E" w:rsidP="00C1048B">
      <w:pPr>
        <w:pStyle w:val="pf0"/>
        <w:jc w:val="both"/>
        <w:rPr>
          <w:rStyle w:val="cf01"/>
          <w:rFonts w:ascii="Calibri" w:hAnsi="Calibri" w:cs="Calibri"/>
          <w:sz w:val="22"/>
          <w:szCs w:val="22"/>
        </w:rPr>
      </w:pPr>
      <w:r w:rsidRPr="004C0CC7">
        <w:rPr>
          <w:rStyle w:val="cf01"/>
          <w:rFonts w:ascii="Calibri" w:hAnsi="Calibri" w:cs="Calibri"/>
          <w:sz w:val="22"/>
          <w:szCs w:val="22"/>
        </w:rPr>
        <w:t>“</w:t>
      </w:r>
      <w:r w:rsidR="00A3462C" w:rsidRPr="004C0CC7">
        <w:rPr>
          <w:rStyle w:val="cf01"/>
          <w:rFonts w:ascii="Calibri" w:hAnsi="Calibri" w:cs="Calibri"/>
          <w:sz w:val="22"/>
          <w:szCs w:val="22"/>
        </w:rPr>
        <w:t xml:space="preserve">Each of these projects represents meaningful progress towards our long-term vision of improving quality of life </w:t>
      </w:r>
      <w:r w:rsidR="00AF005F" w:rsidRPr="004C0CC7">
        <w:rPr>
          <w:rStyle w:val="cf01"/>
          <w:rFonts w:ascii="Calibri" w:hAnsi="Calibri" w:cs="Calibri"/>
          <w:sz w:val="22"/>
          <w:szCs w:val="22"/>
        </w:rPr>
        <w:t xml:space="preserve">for people living with MS, both locally and globally, </w:t>
      </w:r>
      <w:r w:rsidR="00A3462C" w:rsidRPr="004C0CC7">
        <w:rPr>
          <w:rStyle w:val="cf01"/>
          <w:rFonts w:ascii="Calibri" w:hAnsi="Calibri" w:cs="Calibri"/>
          <w:sz w:val="22"/>
          <w:szCs w:val="22"/>
        </w:rPr>
        <w:t xml:space="preserve">and achieving breakthroughs in MS care. </w:t>
      </w:r>
      <w:r w:rsidRPr="004C0CC7">
        <w:rPr>
          <w:rStyle w:val="cf01"/>
          <w:rFonts w:ascii="Calibri" w:hAnsi="Calibri" w:cs="Calibri"/>
          <w:sz w:val="22"/>
          <w:szCs w:val="22"/>
        </w:rPr>
        <w:t>T</w:t>
      </w:r>
      <w:r w:rsidR="005E1C0C" w:rsidRPr="004C0CC7">
        <w:rPr>
          <w:rStyle w:val="cf01"/>
          <w:rFonts w:ascii="Calibri" w:hAnsi="Calibri" w:cs="Calibri"/>
          <w:sz w:val="22"/>
          <w:szCs w:val="22"/>
        </w:rPr>
        <w:t>he program is driven by NMSS’s commitment to driving transformative research that translates hope into real-world breakthroughs, from earlier diagnosis and improved treatment options to new pathways toward a cure.</w:t>
      </w:r>
      <w:r w:rsidRPr="004C0CC7">
        <w:rPr>
          <w:rStyle w:val="cf01"/>
          <w:rFonts w:ascii="Calibri" w:hAnsi="Calibri" w:cs="Calibri"/>
          <w:sz w:val="22"/>
          <w:szCs w:val="22"/>
        </w:rPr>
        <w:t>”</w:t>
      </w:r>
    </w:p>
    <w:p w14:paraId="350CDAAA" w14:textId="3BBDA38A" w:rsidR="00A86D7B" w:rsidRPr="004C0CC7" w:rsidRDefault="00A86D7B" w:rsidP="00C1048B">
      <w:pPr>
        <w:pStyle w:val="pf0"/>
        <w:jc w:val="both"/>
        <w:rPr>
          <w:rStyle w:val="cf01"/>
          <w:rFonts w:ascii="Calibri" w:hAnsi="Calibri" w:cs="Calibri"/>
          <w:sz w:val="22"/>
          <w:szCs w:val="22"/>
        </w:rPr>
      </w:pPr>
      <w:r w:rsidRPr="00A86D7B">
        <w:rPr>
          <w:rStyle w:val="cf01"/>
          <w:rFonts w:ascii="Calibri" w:hAnsi="Calibri" w:cs="Calibri"/>
          <w:b/>
          <w:bCs/>
          <w:sz w:val="22"/>
          <w:szCs w:val="22"/>
        </w:rPr>
        <w:lastRenderedPageBreak/>
        <w:t>Dr. Asma Al Mannaei, The Executive Director of the Health Life Sciences Sector at the Department of Health Abu Dhabi (DoH)</w:t>
      </w:r>
      <w:r w:rsidRPr="00A86D7B">
        <w:rPr>
          <w:rStyle w:val="cf01"/>
          <w:rFonts w:ascii="Calibri" w:hAnsi="Calibri" w:cs="Calibri"/>
          <w:sz w:val="22"/>
          <w:szCs w:val="22"/>
        </w:rPr>
        <w:t xml:space="preserve"> stated: “At the Department of Health – Abu Dhabi, we are deeply committed to advancing the future of MS care through strategic collaboration and shared purpose. Our partnership with the National Multiple Sclerosis Society reflects a unified vision to elevate research, improve patient outcomes, and build a resilient ecosystem for neurological health in the UAE. Together, we aim to drive innovation, shape evidence-based policies, and inspire meaningful progress in the lives of those affected by MS.”</w:t>
      </w:r>
    </w:p>
    <w:p w14:paraId="4709376F" w14:textId="62E8625C" w:rsidR="001C0099" w:rsidRPr="004C0CC7" w:rsidRDefault="001C0099" w:rsidP="00C1048B">
      <w:pPr>
        <w:jc w:val="both"/>
        <w:rPr>
          <w:rFonts w:ascii="Calibri" w:eastAsia="Times New Roman" w:hAnsi="Calibri" w:cs="Calibri"/>
          <w:lang w:eastAsia="en-AE"/>
        </w:rPr>
      </w:pPr>
      <w:r w:rsidRPr="004C0CC7">
        <w:rPr>
          <w:rFonts w:ascii="Calibri" w:eastAsia="Times New Roman" w:hAnsi="Calibri" w:cs="Calibri"/>
          <w:lang w:eastAsia="en-AE"/>
        </w:rPr>
        <w:t xml:space="preserve">NMSS </w:t>
      </w:r>
      <w:r w:rsidR="004F3009" w:rsidRPr="004C0CC7">
        <w:rPr>
          <w:rFonts w:ascii="Calibri" w:eastAsia="Times New Roman" w:hAnsi="Calibri" w:cs="Calibri"/>
          <w:lang w:eastAsia="en-AE"/>
        </w:rPr>
        <w:t xml:space="preserve">also </w:t>
      </w:r>
      <w:r w:rsidRPr="004C0CC7">
        <w:rPr>
          <w:rFonts w:ascii="Calibri" w:eastAsia="Times New Roman" w:hAnsi="Calibri" w:cs="Calibri"/>
          <w:lang w:eastAsia="en-AE"/>
        </w:rPr>
        <w:t xml:space="preserve">continues to invest in </w:t>
      </w:r>
      <w:r w:rsidR="004F3009" w:rsidRPr="004C0CC7">
        <w:rPr>
          <w:rFonts w:ascii="Calibri" w:eastAsia="Times New Roman" w:hAnsi="Calibri" w:cs="Calibri"/>
          <w:lang w:eastAsia="en-AE"/>
        </w:rPr>
        <w:t xml:space="preserve">future talent </w:t>
      </w:r>
      <w:r w:rsidRPr="004C0CC7">
        <w:rPr>
          <w:rFonts w:ascii="Calibri" w:eastAsia="Times New Roman" w:hAnsi="Calibri" w:cs="Calibri"/>
          <w:lang w:eastAsia="en-AE"/>
        </w:rPr>
        <w:t xml:space="preserve">through initiatives like the </w:t>
      </w:r>
      <w:hyperlink r:id="rId8" w:history="1">
        <w:r w:rsidR="004F3009" w:rsidRPr="004C0CC7">
          <w:rPr>
            <w:rStyle w:val="Hyperlink"/>
            <w:rFonts w:ascii="Calibri" w:eastAsia="Times New Roman" w:hAnsi="Calibri" w:cs="Calibri"/>
            <w:lang w:eastAsia="en-AE"/>
          </w:rPr>
          <w:t xml:space="preserve">joint </w:t>
        </w:r>
        <w:r w:rsidR="001111DF" w:rsidRPr="004C0CC7">
          <w:rPr>
            <w:rStyle w:val="Hyperlink"/>
            <w:rFonts w:ascii="Calibri" w:eastAsia="Times New Roman" w:hAnsi="Calibri" w:cs="Calibri"/>
            <w:lang w:eastAsia="en-AE"/>
          </w:rPr>
          <w:t xml:space="preserve">NMSS </w:t>
        </w:r>
        <w:r w:rsidRPr="004C0CC7">
          <w:rPr>
            <w:rStyle w:val="Hyperlink"/>
            <w:rFonts w:ascii="Calibri" w:eastAsia="Times New Roman" w:hAnsi="Calibri" w:cs="Calibri"/>
            <w:lang w:eastAsia="en-AE"/>
          </w:rPr>
          <w:t>MENACTRIMS Fellowship</w:t>
        </w:r>
        <w:r w:rsidR="004F3009" w:rsidRPr="004C0CC7">
          <w:rPr>
            <w:rStyle w:val="Hyperlink"/>
            <w:rFonts w:ascii="Calibri" w:eastAsia="Times New Roman" w:hAnsi="Calibri" w:cs="Calibri"/>
            <w:lang w:eastAsia="en-AE"/>
          </w:rPr>
          <w:t>,</w:t>
        </w:r>
      </w:hyperlink>
      <w:r w:rsidR="004F3009" w:rsidRPr="004C0CC7">
        <w:rPr>
          <w:rFonts w:ascii="Calibri" w:eastAsia="Times New Roman" w:hAnsi="Calibri" w:cs="Calibri"/>
          <w:lang w:eastAsia="en-AE"/>
        </w:rPr>
        <w:t xml:space="preserve"> which offers a postdoctoral research fellowship for young Emirati neuroscientists, supporting their training and development in basic, clinical, or applied MS research</w:t>
      </w:r>
      <w:r w:rsidRPr="004C0CC7">
        <w:rPr>
          <w:rFonts w:ascii="Calibri" w:eastAsia="Times New Roman" w:hAnsi="Calibri" w:cs="Calibri"/>
          <w:lang w:eastAsia="en-AE"/>
        </w:rPr>
        <w:t xml:space="preserve">. </w:t>
      </w:r>
      <w:r w:rsidR="004F3009" w:rsidRPr="004C0CC7">
        <w:rPr>
          <w:rFonts w:ascii="Calibri" w:eastAsia="Times New Roman" w:hAnsi="Calibri" w:cs="Calibri"/>
          <w:lang w:eastAsia="en-AE"/>
        </w:rPr>
        <w:t>The goal of the program is to foster scientific exchange and grow the pool of skilled researchers dedicated to addressing MS-related challenges in the UAE and beyond.</w:t>
      </w:r>
    </w:p>
    <w:p w14:paraId="05A55A05" w14:textId="11F70D80" w:rsidR="009A4EED" w:rsidRPr="004C0CC7" w:rsidRDefault="009A4EED" w:rsidP="00C1048B">
      <w:pPr>
        <w:jc w:val="both"/>
        <w:rPr>
          <w:rFonts w:ascii="Calibri" w:eastAsia="Times New Roman" w:hAnsi="Calibri" w:cs="Calibri"/>
          <w:lang w:eastAsia="en-AE"/>
        </w:rPr>
      </w:pPr>
      <w:r w:rsidRPr="004C0CC7">
        <w:rPr>
          <w:rFonts w:ascii="Calibri" w:eastAsia="Times New Roman" w:hAnsi="Calibri" w:cs="Calibri"/>
          <w:lang w:eastAsia="en-AE"/>
        </w:rPr>
        <w:t>To explore all previously funded research projects and download the NMSS 2023–2024 Research Impact Report, please visit www.nationalmssociety.ae.</w:t>
      </w:r>
    </w:p>
    <w:p w14:paraId="7086A8B1" w14:textId="7E8ECADB" w:rsidR="002459C1" w:rsidRPr="004C0CC7" w:rsidRDefault="00617322" w:rsidP="001C0099">
      <w:pPr>
        <w:jc w:val="center"/>
        <w:rPr>
          <w:rFonts w:ascii="Calibri" w:hAnsi="Calibri" w:cs="Calibri"/>
          <w:b/>
          <w:bCs/>
          <w:lang w:val="en-GB"/>
        </w:rPr>
      </w:pPr>
      <w:r w:rsidRPr="004C0CC7">
        <w:rPr>
          <w:rFonts w:ascii="Calibri" w:hAnsi="Calibri" w:cs="Calibri"/>
          <w:b/>
          <w:bCs/>
          <w:lang w:val="en-GB"/>
        </w:rPr>
        <w:t>–END–</w:t>
      </w:r>
    </w:p>
    <w:p w14:paraId="619D3B94" w14:textId="109A6905" w:rsidR="00B106FF" w:rsidRPr="004C0CC7" w:rsidRDefault="00EC2226" w:rsidP="00B106FF">
      <w:pPr>
        <w:rPr>
          <w:rFonts w:ascii="Calibri" w:hAnsi="Calibri" w:cs="Calibri"/>
          <w:b/>
          <w:bCs/>
          <w:rtl/>
          <w:lang w:val="en-GB"/>
        </w:rPr>
      </w:pPr>
      <w:hyperlink r:id="rId9" w:history="1">
        <w:r w:rsidRPr="0091398E">
          <w:rPr>
            <w:rStyle w:val="Hyperlink"/>
            <w:rFonts w:ascii="Calibri" w:hAnsi="Calibri" w:cs="Calibri"/>
            <w:b/>
            <w:bCs/>
            <w:lang w:val="en-GB"/>
          </w:rPr>
          <w:t>FULL PRESS KIT LINK HERE</w:t>
        </w:r>
        <w:r w:rsidR="00B106FF" w:rsidRPr="0091398E">
          <w:rPr>
            <w:rStyle w:val="Hyperlink"/>
            <w:rFonts w:ascii="Calibri" w:hAnsi="Calibri" w:cs="Calibri"/>
            <w:b/>
            <w:bCs/>
            <w:lang w:val="en-GB"/>
          </w:rPr>
          <w:t>.</w:t>
        </w:r>
      </w:hyperlink>
    </w:p>
    <w:p w14:paraId="7403A0B2" w14:textId="4F8317EA" w:rsidR="0042643B" w:rsidRPr="004C0CC7" w:rsidRDefault="0042643B" w:rsidP="001B7A78">
      <w:pPr>
        <w:jc w:val="both"/>
        <w:rPr>
          <w:rFonts w:ascii="Calibri" w:hAnsi="Calibri" w:cs="Calibri"/>
          <w:b/>
          <w:bCs/>
        </w:rPr>
      </w:pPr>
      <w:r w:rsidRPr="004C0CC7">
        <w:rPr>
          <w:rFonts w:ascii="Calibri" w:hAnsi="Calibri" w:cs="Calibri"/>
          <w:b/>
          <w:bCs/>
        </w:rPr>
        <w:t xml:space="preserve">About the National Multiple Sclerosis Society </w:t>
      </w:r>
    </w:p>
    <w:p w14:paraId="7FFE53A1" w14:textId="30853883" w:rsidR="0042643B" w:rsidRPr="004C0CC7" w:rsidRDefault="0042643B" w:rsidP="001B7A78">
      <w:pPr>
        <w:jc w:val="both"/>
        <w:rPr>
          <w:rFonts w:ascii="Calibri" w:hAnsi="Calibri" w:cs="Calibri"/>
        </w:rPr>
      </w:pPr>
      <w:r w:rsidRPr="004C0CC7">
        <w:rPr>
          <w:rFonts w:ascii="Calibri" w:hAnsi="Calibri" w:cs="Calibri"/>
        </w:rPr>
        <w:t>Established in 2022 under the Ministry of Community Empowerment</w:t>
      </w:r>
      <w:r w:rsidR="00015809" w:rsidRPr="004C0CC7">
        <w:rPr>
          <w:rFonts w:ascii="Calibri" w:hAnsi="Calibri" w:cs="Calibri"/>
        </w:rPr>
        <w:t>,</w:t>
      </w:r>
      <w:r w:rsidRPr="004C0CC7">
        <w:rPr>
          <w:rFonts w:ascii="Calibri" w:hAnsi="Calibri" w:cs="Calibri"/>
        </w:rPr>
        <w:t xml:space="preserve"> the National Multiple Sclerosis Society (NMSS) is a UAE-based NGO created to better the lives of people living with multiple sclerosis (MS) and their communities in the UAE through education, advocacy and advancing global efforts to finding a cure for MS.</w:t>
      </w:r>
    </w:p>
    <w:p w14:paraId="2B2EAE0B" w14:textId="770B6992" w:rsidR="0042643B" w:rsidRPr="004C0CC7" w:rsidRDefault="0042643B" w:rsidP="001B7A78">
      <w:pPr>
        <w:jc w:val="both"/>
        <w:rPr>
          <w:rFonts w:ascii="Calibri" w:hAnsi="Calibri" w:cs="Calibri"/>
        </w:rPr>
      </w:pPr>
      <w:r w:rsidRPr="004C0CC7">
        <w:rPr>
          <w:rFonts w:ascii="Calibri" w:hAnsi="Calibri" w:cs="Calibri"/>
        </w:rPr>
        <w:t>NMSS is governed by a board of trustees, advised by a local and international Strategic Advisory Committee and Medical Advisory Committee, and supported by MS ambassadors and volunteers. Together, they ensure that people living with MS have access to high quality care and get the guidance they need through reliable resources.</w:t>
      </w:r>
    </w:p>
    <w:p w14:paraId="457ECEE4" w14:textId="0BDDFB28" w:rsidR="0042643B" w:rsidRPr="004C0CC7" w:rsidRDefault="0042643B" w:rsidP="001B7A78">
      <w:pPr>
        <w:jc w:val="both"/>
        <w:rPr>
          <w:rFonts w:ascii="Calibri" w:hAnsi="Calibri" w:cs="Calibri"/>
        </w:rPr>
      </w:pPr>
      <w:r w:rsidRPr="004C0CC7">
        <w:rPr>
          <w:rFonts w:ascii="Calibri" w:hAnsi="Calibri" w:cs="Calibri"/>
        </w:rPr>
        <w:t>NMSS works with leading national medical institutions and renowned global partners to build a trusted network of healthcare providers and support organisations. The society aims to raise awareness of MS, create a holistic ecosystem for the MS community in the UAE, and provide support and resources for individuals affected by MS.</w:t>
      </w:r>
    </w:p>
    <w:p w14:paraId="54AF985B" w14:textId="5DF8DD69" w:rsidR="0042643B" w:rsidRPr="004C0CC7" w:rsidRDefault="0042643B" w:rsidP="001B7A78">
      <w:pPr>
        <w:jc w:val="both"/>
        <w:rPr>
          <w:rFonts w:ascii="Calibri" w:hAnsi="Calibri" w:cs="Calibri"/>
        </w:rPr>
      </w:pPr>
      <w:r w:rsidRPr="004C0CC7">
        <w:rPr>
          <w:rFonts w:ascii="Calibri" w:eastAsia="Times New Roman" w:hAnsi="Calibri" w:cs="Calibri"/>
        </w:rPr>
        <w:t xml:space="preserve">For more information about MS and the NMSS, please visit </w:t>
      </w:r>
      <w:hyperlink r:id="rId10" w:history="1">
        <w:r w:rsidRPr="004C0CC7">
          <w:rPr>
            <w:rStyle w:val="Hyperlink"/>
            <w:rFonts w:ascii="Calibri" w:hAnsi="Calibri" w:cs="Calibri"/>
          </w:rPr>
          <w:t>www.nationalmssociety.ae</w:t>
        </w:r>
      </w:hyperlink>
    </w:p>
    <w:p w14:paraId="6BB148B3" w14:textId="2F52E19B" w:rsidR="0042643B" w:rsidRPr="004C0CC7" w:rsidRDefault="0042643B" w:rsidP="001B7A78">
      <w:pPr>
        <w:jc w:val="both"/>
        <w:rPr>
          <w:rFonts w:ascii="Calibri" w:eastAsia="Times New Roman" w:hAnsi="Calibri" w:cs="Calibri"/>
        </w:rPr>
      </w:pPr>
      <w:r w:rsidRPr="004C0CC7">
        <w:rPr>
          <w:rFonts w:ascii="Calibri" w:eastAsia="Times New Roman" w:hAnsi="Calibri" w:cs="Calibri"/>
        </w:rPr>
        <w:t>Visit t</w:t>
      </w:r>
      <w:r w:rsidRPr="004C0CC7">
        <w:rPr>
          <w:rFonts w:ascii="Calibri" w:hAnsi="Calibri" w:cs="Calibri"/>
        </w:rPr>
        <w:t xml:space="preserve">he NMSS’s </w:t>
      </w:r>
      <w:r w:rsidRPr="004C0CC7">
        <w:rPr>
          <w:rFonts w:ascii="Calibri" w:eastAsia="Times New Roman" w:hAnsi="Calibri" w:cs="Calibri"/>
        </w:rPr>
        <w:t>official social media platforms for the most recent updates and insights.</w:t>
      </w:r>
    </w:p>
    <w:p w14:paraId="0B3EDDB6" w14:textId="77777777" w:rsidR="0042643B" w:rsidRPr="004C0CC7" w:rsidRDefault="0042643B" w:rsidP="001B7A78">
      <w:pPr>
        <w:jc w:val="both"/>
        <w:rPr>
          <w:rFonts w:ascii="Calibri" w:eastAsia="Times New Roman" w:hAnsi="Calibri" w:cs="Calibri"/>
        </w:rPr>
      </w:pPr>
      <w:r w:rsidRPr="004C0CC7">
        <w:rPr>
          <w:rFonts w:ascii="Calibri" w:eastAsia="Times New Roman" w:hAnsi="Calibri" w:cs="Calibri"/>
        </w:rPr>
        <w:t xml:space="preserve">Instagram: </w:t>
      </w:r>
      <w:hyperlink r:id="rId11" w:history="1">
        <w:proofErr w:type="spellStart"/>
        <w:r w:rsidRPr="004C0CC7">
          <w:rPr>
            <w:rStyle w:val="Hyperlink"/>
            <w:rFonts w:ascii="Calibri" w:eastAsia="Times New Roman" w:hAnsi="Calibri" w:cs="Calibri"/>
          </w:rPr>
          <w:t>NMSsocietyUAE</w:t>
        </w:r>
        <w:proofErr w:type="spellEnd"/>
      </w:hyperlink>
    </w:p>
    <w:p w14:paraId="05CC4B23" w14:textId="77777777" w:rsidR="0042643B" w:rsidRPr="004C0CC7" w:rsidRDefault="0042643B" w:rsidP="001B7A78">
      <w:pPr>
        <w:jc w:val="both"/>
        <w:rPr>
          <w:rFonts w:ascii="Calibri" w:eastAsia="Times New Roman" w:hAnsi="Calibri" w:cs="Calibri"/>
        </w:rPr>
      </w:pPr>
      <w:r w:rsidRPr="004C0CC7">
        <w:rPr>
          <w:rFonts w:ascii="Calibri" w:eastAsia="Times New Roman" w:hAnsi="Calibri" w:cs="Calibri"/>
        </w:rPr>
        <w:t xml:space="preserve">Facebook: </w:t>
      </w:r>
      <w:hyperlink r:id="rId12" w:history="1">
        <w:r w:rsidRPr="004C0CC7">
          <w:rPr>
            <w:rStyle w:val="Hyperlink"/>
            <w:rFonts w:ascii="Calibri" w:eastAsia="Times New Roman" w:hAnsi="Calibri" w:cs="Calibri"/>
          </w:rPr>
          <w:t>National MS Society UAE</w:t>
        </w:r>
      </w:hyperlink>
    </w:p>
    <w:p w14:paraId="096B4427" w14:textId="77777777" w:rsidR="0042643B" w:rsidRPr="004C0CC7" w:rsidRDefault="0042643B" w:rsidP="001B7A78">
      <w:pPr>
        <w:jc w:val="both"/>
        <w:rPr>
          <w:rStyle w:val="Hyperlink"/>
          <w:rFonts w:ascii="Calibri" w:eastAsia="Times New Roman" w:hAnsi="Calibri" w:cs="Calibri"/>
          <w:rtl/>
        </w:rPr>
      </w:pPr>
      <w:r w:rsidRPr="004C0CC7">
        <w:rPr>
          <w:rFonts w:ascii="Calibri" w:eastAsia="Times New Roman" w:hAnsi="Calibri" w:cs="Calibri"/>
        </w:rPr>
        <w:t xml:space="preserve">LinkedIn: </w:t>
      </w:r>
      <w:hyperlink r:id="rId13" w:history="1">
        <w:r w:rsidRPr="004C0CC7">
          <w:rPr>
            <w:rStyle w:val="Hyperlink"/>
            <w:rFonts w:ascii="Calibri" w:eastAsia="Times New Roman" w:hAnsi="Calibri" w:cs="Calibri"/>
          </w:rPr>
          <w:t>National Multiple Sclerosis Society UAE</w:t>
        </w:r>
      </w:hyperlink>
    </w:p>
    <w:p w14:paraId="732235C0" w14:textId="77777777" w:rsidR="0042643B" w:rsidRPr="004C0CC7" w:rsidRDefault="0042643B" w:rsidP="001B7A78">
      <w:pPr>
        <w:jc w:val="both"/>
        <w:rPr>
          <w:rFonts w:ascii="Calibri" w:eastAsia="Times New Roman" w:hAnsi="Calibri" w:cs="Calibri"/>
          <w:lang w:val="en-GB"/>
        </w:rPr>
      </w:pPr>
      <w:r w:rsidRPr="004C0CC7">
        <w:rPr>
          <w:rFonts w:ascii="Calibri" w:eastAsia="Times New Roman" w:hAnsi="Calibri" w:cs="Calibri"/>
          <w:lang w:val="en-GB"/>
        </w:rPr>
        <w:t xml:space="preserve">YouTube: </w:t>
      </w:r>
      <w:hyperlink r:id="rId14" w:history="1">
        <w:proofErr w:type="spellStart"/>
        <w:r w:rsidRPr="004C0CC7">
          <w:rPr>
            <w:rStyle w:val="Hyperlink"/>
            <w:rFonts w:ascii="Calibri" w:eastAsia="Times New Roman" w:hAnsi="Calibri" w:cs="Calibri"/>
          </w:rPr>
          <w:t>NMSSocietyUAE</w:t>
        </w:r>
        <w:proofErr w:type="spellEnd"/>
      </w:hyperlink>
    </w:p>
    <w:p w14:paraId="212CE584" w14:textId="29E8FCEC" w:rsidR="001F7746" w:rsidRPr="004C0CC7" w:rsidRDefault="0042643B" w:rsidP="00015809">
      <w:pPr>
        <w:jc w:val="both"/>
        <w:rPr>
          <w:rFonts w:ascii="Calibri" w:eastAsia="Times New Roman" w:hAnsi="Calibri" w:cs="Calibri"/>
        </w:rPr>
      </w:pPr>
      <w:r w:rsidRPr="004C0CC7">
        <w:rPr>
          <w:rFonts w:ascii="Calibri" w:eastAsia="Times New Roman" w:hAnsi="Calibri" w:cs="Calibri"/>
        </w:rPr>
        <w:lastRenderedPageBreak/>
        <w:t xml:space="preserve">X: </w:t>
      </w:r>
      <w:hyperlink r:id="rId15" w:history="1">
        <w:proofErr w:type="spellStart"/>
        <w:r w:rsidRPr="004C0CC7">
          <w:rPr>
            <w:rStyle w:val="Hyperlink"/>
            <w:rFonts w:ascii="Calibri" w:eastAsia="Times New Roman" w:hAnsi="Calibri" w:cs="Calibri"/>
          </w:rPr>
          <w:t>NMSsocietyUAE</w:t>
        </w:r>
        <w:proofErr w:type="spellEnd"/>
      </w:hyperlink>
    </w:p>
    <w:sectPr w:rsidR="001F7746" w:rsidRPr="004C0CC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1A8DC" w14:textId="77777777" w:rsidR="00821F00" w:rsidRDefault="00821F00" w:rsidP="00A5433C">
      <w:pPr>
        <w:spacing w:after="0" w:line="240" w:lineRule="auto"/>
      </w:pPr>
      <w:r>
        <w:separator/>
      </w:r>
    </w:p>
  </w:endnote>
  <w:endnote w:type="continuationSeparator" w:id="0">
    <w:p w14:paraId="352341F8" w14:textId="77777777" w:rsidR="00821F00" w:rsidRDefault="00821F00" w:rsidP="00A5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38D1" w14:textId="77777777" w:rsidR="00BB2CA9" w:rsidRDefault="00BB2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F45E" w14:textId="77777777" w:rsidR="00BB2CA9" w:rsidRDefault="00BB2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0120" w14:textId="77777777" w:rsidR="00BB2CA9" w:rsidRDefault="00BB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A5D3C" w14:textId="77777777" w:rsidR="00821F00" w:rsidRDefault="00821F00" w:rsidP="00A5433C">
      <w:pPr>
        <w:spacing w:after="0" w:line="240" w:lineRule="auto"/>
      </w:pPr>
      <w:r>
        <w:separator/>
      </w:r>
    </w:p>
  </w:footnote>
  <w:footnote w:type="continuationSeparator" w:id="0">
    <w:p w14:paraId="59C9B0EC" w14:textId="77777777" w:rsidR="00821F00" w:rsidRDefault="00821F00" w:rsidP="00A5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536F" w14:textId="77777777" w:rsidR="00BB2CA9" w:rsidRDefault="00BB2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7329" w14:textId="40A9F5F4" w:rsidR="00BB2CA9" w:rsidRDefault="00BB2CA9">
    <w:pPr>
      <w:pStyle w:val="Heade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450B5" w14:textId="77777777" w:rsidR="00BB2CA9" w:rsidRDefault="00BB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5E9"/>
    <w:multiLevelType w:val="hybridMultilevel"/>
    <w:tmpl w:val="CB5AC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1A5155"/>
    <w:multiLevelType w:val="hybridMultilevel"/>
    <w:tmpl w:val="E712194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27117ADD"/>
    <w:multiLevelType w:val="multilevel"/>
    <w:tmpl w:val="61206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FA3AB0"/>
    <w:multiLevelType w:val="hybridMultilevel"/>
    <w:tmpl w:val="47DAF890"/>
    <w:lvl w:ilvl="0" w:tplc="04090005">
      <w:start w:val="1"/>
      <w:numFmt w:val="bullet"/>
      <w:lvlText w:val=""/>
      <w:lvlJc w:val="left"/>
      <w:pPr>
        <w:ind w:left="720" w:hanging="360"/>
      </w:pPr>
      <w:rPr>
        <w:rFonts w:ascii="Wingdings" w:hAnsi="Wingdings"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5" w15:restartNumberingAfterBreak="0">
    <w:nsid w:val="3831735A"/>
    <w:multiLevelType w:val="hybridMultilevel"/>
    <w:tmpl w:val="7F86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759C2"/>
    <w:multiLevelType w:val="hybridMultilevel"/>
    <w:tmpl w:val="755A867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4636C3"/>
    <w:multiLevelType w:val="hybridMultilevel"/>
    <w:tmpl w:val="DEF26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23179D"/>
    <w:multiLevelType w:val="multilevel"/>
    <w:tmpl w:val="122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883817">
    <w:abstractNumId w:val="8"/>
  </w:num>
  <w:num w:numId="2" w16cid:durableId="1010958945">
    <w:abstractNumId w:val="12"/>
  </w:num>
  <w:num w:numId="3" w16cid:durableId="590627443">
    <w:abstractNumId w:val="7"/>
  </w:num>
  <w:num w:numId="4" w16cid:durableId="790705380">
    <w:abstractNumId w:val="10"/>
  </w:num>
  <w:num w:numId="5" w16cid:durableId="240870496">
    <w:abstractNumId w:val="1"/>
  </w:num>
  <w:num w:numId="6" w16cid:durableId="313800274">
    <w:abstractNumId w:val="9"/>
  </w:num>
  <w:num w:numId="7" w16cid:durableId="1838613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7885431">
    <w:abstractNumId w:val="0"/>
  </w:num>
  <w:num w:numId="9" w16cid:durableId="994917103">
    <w:abstractNumId w:val="2"/>
  </w:num>
  <w:num w:numId="10" w16cid:durableId="1718774869">
    <w:abstractNumId w:val="6"/>
  </w:num>
  <w:num w:numId="11" w16cid:durableId="9467359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7197615">
    <w:abstractNumId w:val="4"/>
  </w:num>
  <w:num w:numId="13" w16cid:durableId="1974362381">
    <w:abstractNumId w:val="13"/>
  </w:num>
  <w:num w:numId="14" w16cid:durableId="525993941">
    <w:abstractNumId w:val="5"/>
  </w:num>
  <w:num w:numId="15" w16cid:durableId="203448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zMzMjY2tzA2MDVW0lEKTi0uzszPAymwqAUAF9cazywAAAA="/>
  </w:docVars>
  <w:rsids>
    <w:rsidRoot w:val="00BC465D"/>
    <w:rsid w:val="00007915"/>
    <w:rsid w:val="000116C3"/>
    <w:rsid w:val="000122AE"/>
    <w:rsid w:val="00015809"/>
    <w:rsid w:val="00016653"/>
    <w:rsid w:val="00023E09"/>
    <w:rsid w:val="000313AC"/>
    <w:rsid w:val="000362E0"/>
    <w:rsid w:val="00036C5A"/>
    <w:rsid w:val="000447A4"/>
    <w:rsid w:val="00045480"/>
    <w:rsid w:val="0005151A"/>
    <w:rsid w:val="00057260"/>
    <w:rsid w:val="00062DCD"/>
    <w:rsid w:val="00071AF8"/>
    <w:rsid w:val="000778F7"/>
    <w:rsid w:val="0008163B"/>
    <w:rsid w:val="0008353A"/>
    <w:rsid w:val="000862F3"/>
    <w:rsid w:val="00092265"/>
    <w:rsid w:val="0009785E"/>
    <w:rsid w:val="000A5E3D"/>
    <w:rsid w:val="000B4789"/>
    <w:rsid w:val="000E4EDF"/>
    <w:rsid w:val="000E752B"/>
    <w:rsid w:val="000F32AE"/>
    <w:rsid w:val="000F5789"/>
    <w:rsid w:val="000F6B98"/>
    <w:rsid w:val="000F7C22"/>
    <w:rsid w:val="0010105E"/>
    <w:rsid w:val="0010150F"/>
    <w:rsid w:val="001111DF"/>
    <w:rsid w:val="00114A06"/>
    <w:rsid w:val="001151FB"/>
    <w:rsid w:val="00115351"/>
    <w:rsid w:val="00120BC2"/>
    <w:rsid w:val="00123537"/>
    <w:rsid w:val="0014402B"/>
    <w:rsid w:val="00145158"/>
    <w:rsid w:val="001468B1"/>
    <w:rsid w:val="0015016C"/>
    <w:rsid w:val="00150BE3"/>
    <w:rsid w:val="00152660"/>
    <w:rsid w:val="00157892"/>
    <w:rsid w:val="00160EE1"/>
    <w:rsid w:val="00161A17"/>
    <w:rsid w:val="00162022"/>
    <w:rsid w:val="00162E43"/>
    <w:rsid w:val="00164818"/>
    <w:rsid w:val="00172E1B"/>
    <w:rsid w:val="0019073D"/>
    <w:rsid w:val="00191DF5"/>
    <w:rsid w:val="001A01BD"/>
    <w:rsid w:val="001A4006"/>
    <w:rsid w:val="001A7733"/>
    <w:rsid w:val="001B190C"/>
    <w:rsid w:val="001B507C"/>
    <w:rsid w:val="001B7A78"/>
    <w:rsid w:val="001C0099"/>
    <w:rsid w:val="001C3722"/>
    <w:rsid w:val="001D085B"/>
    <w:rsid w:val="001D124C"/>
    <w:rsid w:val="001E1B09"/>
    <w:rsid w:val="001F0020"/>
    <w:rsid w:val="001F3A1F"/>
    <w:rsid w:val="001F7746"/>
    <w:rsid w:val="00217DCA"/>
    <w:rsid w:val="002427FE"/>
    <w:rsid w:val="002445D0"/>
    <w:rsid w:val="002456C5"/>
    <w:rsid w:val="002459C1"/>
    <w:rsid w:val="00250551"/>
    <w:rsid w:val="00255A01"/>
    <w:rsid w:val="00274115"/>
    <w:rsid w:val="00286283"/>
    <w:rsid w:val="002A306C"/>
    <w:rsid w:val="002A4264"/>
    <w:rsid w:val="002A6C85"/>
    <w:rsid w:val="002B1413"/>
    <w:rsid w:val="002C78B8"/>
    <w:rsid w:val="002C7F3C"/>
    <w:rsid w:val="002D3071"/>
    <w:rsid w:val="002E094D"/>
    <w:rsid w:val="002E1A70"/>
    <w:rsid w:val="002E1D8E"/>
    <w:rsid w:val="002E7D50"/>
    <w:rsid w:val="002F1322"/>
    <w:rsid w:val="002F55C1"/>
    <w:rsid w:val="002F6334"/>
    <w:rsid w:val="00301292"/>
    <w:rsid w:val="003206CB"/>
    <w:rsid w:val="00320DE0"/>
    <w:rsid w:val="0032367D"/>
    <w:rsid w:val="00325AA0"/>
    <w:rsid w:val="00332CBC"/>
    <w:rsid w:val="00333DFF"/>
    <w:rsid w:val="00333F55"/>
    <w:rsid w:val="003345B8"/>
    <w:rsid w:val="003434E2"/>
    <w:rsid w:val="00345EBF"/>
    <w:rsid w:val="00351C5B"/>
    <w:rsid w:val="0035542D"/>
    <w:rsid w:val="003560E3"/>
    <w:rsid w:val="00365706"/>
    <w:rsid w:val="0036594C"/>
    <w:rsid w:val="00371507"/>
    <w:rsid w:val="00372E3B"/>
    <w:rsid w:val="003752EC"/>
    <w:rsid w:val="00377E46"/>
    <w:rsid w:val="0038080E"/>
    <w:rsid w:val="00387B64"/>
    <w:rsid w:val="00391248"/>
    <w:rsid w:val="00392D62"/>
    <w:rsid w:val="003B13E7"/>
    <w:rsid w:val="003C2293"/>
    <w:rsid w:val="003C2610"/>
    <w:rsid w:val="003E2792"/>
    <w:rsid w:val="003E76E3"/>
    <w:rsid w:val="003F075F"/>
    <w:rsid w:val="003F2490"/>
    <w:rsid w:val="003F59E7"/>
    <w:rsid w:val="003F5CA1"/>
    <w:rsid w:val="003F68DE"/>
    <w:rsid w:val="00403D11"/>
    <w:rsid w:val="00411E4F"/>
    <w:rsid w:val="0041214C"/>
    <w:rsid w:val="0041241D"/>
    <w:rsid w:val="00414456"/>
    <w:rsid w:val="00415858"/>
    <w:rsid w:val="0041691A"/>
    <w:rsid w:val="00425D2E"/>
    <w:rsid w:val="0042643B"/>
    <w:rsid w:val="0043519D"/>
    <w:rsid w:val="00441CE9"/>
    <w:rsid w:val="0044736E"/>
    <w:rsid w:val="0045707B"/>
    <w:rsid w:val="00457099"/>
    <w:rsid w:val="00464443"/>
    <w:rsid w:val="004648B5"/>
    <w:rsid w:val="0048273C"/>
    <w:rsid w:val="004949D9"/>
    <w:rsid w:val="004A143D"/>
    <w:rsid w:val="004A2CD1"/>
    <w:rsid w:val="004A6137"/>
    <w:rsid w:val="004A729E"/>
    <w:rsid w:val="004B2D53"/>
    <w:rsid w:val="004B3A0B"/>
    <w:rsid w:val="004B743D"/>
    <w:rsid w:val="004C0CC7"/>
    <w:rsid w:val="004C301B"/>
    <w:rsid w:val="004C4732"/>
    <w:rsid w:val="004E0D9F"/>
    <w:rsid w:val="004E21C2"/>
    <w:rsid w:val="004E483D"/>
    <w:rsid w:val="004E7A63"/>
    <w:rsid w:val="004F0AAF"/>
    <w:rsid w:val="004F3009"/>
    <w:rsid w:val="004F50F4"/>
    <w:rsid w:val="0050260A"/>
    <w:rsid w:val="005027EC"/>
    <w:rsid w:val="00505435"/>
    <w:rsid w:val="005206AA"/>
    <w:rsid w:val="005231FC"/>
    <w:rsid w:val="00523A99"/>
    <w:rsid w:val="005255A2"/>
    <w:rsid w:val="00526BE7"/>
    <w:rsid w:val="005310AD"/>
    <w:rsid w:val="00533FAD"/>
    <w:rsid w:val="00544147"/>
    <w:rsid w:val="00546248"/>
    <w:rsid w:val="005475C5"/>
    <w:rsid w:val="00547F1E"/>
    <w:rsid w:val="005502D7"/>
    <w:rsid w:val="00551B23"/>
    <w:rsid w:val="00552984"/>
    <w:rsid w:val="00552B43"/>
    <w:rsid w:val="00556A85"/>
    <w:rsid w:val="005608CD"/>
    <w:rsid w:val="00562F0E"/>
    <w:rsid w:val="00564E74"/>
    <w:rsid w:val="005713C1"/>
    <w:rsid w:val="0058475E"/>
    <w:rsid w:val="00590271"/>
    <w:rsid w:val="005917F6"/>
    <w:rsid w:val="005940AA"/>
    <w:rsid w:val="005A2EEC"/>
    <w:rsid w:val="005A3032"/>
    <w:rsid w:val="005A6AFF"/>
    <w:rsid w:val="005B701C"/>
    <w:rsid w:val="005C0A4E"/>
    <w:rsid w:val="005D47F5"/>
    <w:rsid w:val="005D6306"/>
    <w:rsid w:val="005E1C0C"/>
    <w:rsid w:val="005F1F5E"/>
    <w:rsid w:val="005F33B9"/>
    <w:rsid w:val="006048B3"/>
    <w:rsid w:val="0061467F"/>
    <w:rsid w:val="00617322"/>
    <w:rsid w:val="00620D78"/>
    <w:rsid w:val="006250C1"/>
    <w:rsid w:val="006267FC"/>
    <w:rsid w:val="00643AE1"/>
    <w:rsid w:val="00645F2F"/>
    <w:rsid w:val="006467E5"/>
    <w:rsid w:val="00647662"/>
    <w:rsid w:val="00647803"/>
    <w:rsid w:val="00647DCA"/>
    <w:rsid w:val="0065112A"/>
    <w:rsid w:val="006663AE"/>
    <w:rsid w:val="00674337"/>
    <w:rsid w:val="00675129"/>
    <w:rsid w:val="006759A0"/>
    <w:rsid w:val="00677D3F"/>
    <w:rsid w:val="00680DB6"/>
    <w:rsid w:val="00684938"/>
    <w:rsid w:val="00687C2D"/>
    <w:rsid w:val="006A03D7"/>
    <w:rsid w:val="006A04F7"/>
    <w:rsid w:val="006A332A"/>
    <w:rsid w:val="006A384C"/>
    <w:rsid w:val="006B5BB0"/>
    <w:rsid w:val="006C6D48"/>
    <w:rsid w:val="006C7928"/>
    <w:rsid w:val="006D647D"/>
    <w:rsid w:val="006E06CB"/>
    <w:rsid w:val="006E06FD"/>
    <w:rsid w:val="006E74E1"/>
    <w:rsid w:val="006F2266"/>
    <w:rsid w:val="006F49EE"/>
    <w:rsid w:val="006F567C"/>
    <w:rsid w:val="006F62BF"/>
    <w:rsid w:val="00702302"/>
    <w:rsid w:val="0071493B"/>
    <w:rsid w:val="00716D6E"/>
    <w:rsid w:val="00723799"/>
    <w:rsid w:val="00753F70"/>
    <w:rsid w:val="007550AC"/>
    <w:rsid w:val="00762E84"/>
    <w:rsid w:val="007812D2"/>
    <w:rsid w:val="0078411F"/>
    <w:rsid w:val="007849C6"/>
    <w:rsid w:val="007937F6"/>
    <w:rsid w:val="00794699"/>
    <w:rsid w:val="00795F76"/>
    <w:rsid w:val="007B3B5A"/>
    <w:rsid w:val="007C5D6E"/>
    <w:rsid w:val="007D1DAA"/>
    <w:rsid w:val="007E2B43"/>
    <w:rsid w:val="007E5EC5"/>
    <w:rsid w:val="007F2D9F"/>
    <w:rsid w:val="007F677A"/>
    <w:rsid w:val="007F7D66"/>
    <w:rsid w:val="00801C50"/>
    <w:rsid w:val="00807EAA"/>
    <w:rsid w:val="00816715"/>
    <w:rsid w:val="008208F3"/>
    <w:rsid w:val="00821A84"/>
    <w:rsid w:val="00821F00"/>
    <w:rsid w:val="0082624E"/>
    <w:rsid w:val="00826EE9"/>
    <w:rsid w:val="00827A7A"/>
    <w:rsid w:val="00832EDF"/>
    <w:rsid w:val="008335D6"/>
    <w:rsid w:val="00836B42"/>
    <w:rsid w:val="008509C6"/>
    <w:rsid w:val="00860BFE"/>
    <w:rsid w:val="00866F0C"/>
    <w:rsid w:val="0086798A"/>
    <w:rsid w:val="0087028D"/>
    <w:rsid w:val="00871BC3"/>
    <w:rsid w:val="008732C7"/>
    <w:rsid w:val="00886A44"/>
    <w:rsid w:val="00887326"/>
    <w:rsid w:val="0089334E"/>
    <w:rsid w:val="008934D9"/>
    <w:rsid w:val="00894AA7"/>
    <w:rsid w:val="008B57FE"/>
    <w:rsid w:val="008B7ACC"/>
    <w:rsid w:val="008C073A"/>
    <w:rsid w:val="008C1221"/>
    <w:rsid w:val="008C2C3E"/>
    <w:rsid w:val="008D082B"/>
    <w:rsid w:val="008D2401"/>
    <w:rsid w:val="008E0231"/>
    <w:rsid w:val="008F71FD"/>
    <w:rsid w:val="00900839"/>
    <w:rsid w:val="00903703"/>
    <w:rsid w:val="00906EF4"/>
    <w:rsid w:val="0091398E"/>
    <w:rsid w:val="00930E1A"/>
    <w:rsid w:val="00931A67"/>
    <w:rsid w:val="0093233E"/>
    <w:rsid w:val="009332D0"/>
    <w:rsid w:val="009337D3"/>
    <w:rsid w:val="009356A3"/>
    <w:rsid w:val="009372EF"/>
    <w:rsid w:val="00943436"/>
    <w:rsid w:val="00952627"/>
    <w:rsid w:val="00956491"/>
    <w:rsid w:val="00956F91"/>
    <w:rsid w:val="00972C23"/>
    <w:rsid w:val="0097639C"/>
    <w:rsid w:val="0098221B"/>
    <w:rsid w:val="0098666D"/>
    <w:rsid w:val="009875BC"/>
    <w:rsid w:val="00992966"/>
    <w:rsid w:val="009A49F9"/>
    <w:rsid w:val="009A4EED"/>
    <w:rsid w:val="009C129B"/>
    <w:rsid w:val="009C6E30"/>
    <w:rsid w:val="009D019C"/>
    <w:rsid w:val="009E6A69"/>
    <w:rsid w:val="00A0139D"/>
    <w:rsid w:val="00A1259B"/>
    <w:rsid w:val="00A162AC"/>
    <w:rsid w:val="00A20F63"/>
    <w:rsid w:val="00A269B1"/>
    <w:rsid w:val="00A26AA4"/>
    <w:rsid w:val="00A32AE6"/>
    <w:rsid w:val="00A3462C"/>
    <w:rsid w:val="00A414DF"/>
    <w:rsid w:val="00A43A48"/>
    <w:rsid w:val="00A501C7"/>
    <w:rsid w:val="00A53D71"/>
    <w:rsid w:val="00A5433C"/>
    <w:rsid w:val="00A56018"/>
    <w:rsid w:val="00A56EB3"/>
    <w:rsid w:val="00A643AF"/>
    <w:rsid w:val="00A6533D"/>
    <w:rsid w:val="00A705B0"/>
    <w:rsid w:val="00A70BAB"/>
    <w:rsid w:val="00A777CF"/>
    <w:rsid w:val="00A80589"/>
    <w:rsid w:val="00A81BE1"/>
    <w:rsid w:val="00A86D7B"/>
    <w:rsid w:val="00A91F05"/>
    <w:rsid w:val="00AA4E44"/>
    <w:rsid w:val="00AB17BA"/>
    <w:rsid w:val="00AB2430"/>
    <w:rsid w:val="00AB57A2"/>
    <w:rsid w:val="00AB671A"/>
    <w:rsid w:val="00AC63F2"/>
    <w:rsid w:val="00AD03FE"/>
    <w:rsid w:val="00AF005F"/>
    <w:rsid w:val="00AF1DE1"/>
    <w:rsid w:val="00AF1E5A"/>
    <w:rsid w:val="00AF3F29"/>
    <w:rsid w:val="00AF573B"/>
    <w:rsid w:val="00AF74F9"/>
    <w:rsid w:val="00B00F4D"/>
    <w:rsid w:val="00B03C23"/>
    <w:rsid w:val="00B106FF"/>
    <w:rsid w:val="00B11232"/>
    <w:rsid w:val="00B11A9C"/>
    <w:rsid w:val="00B15887"/>
    <w:rsid w:val="00B15B90"/>
    <w:rsid w:val="00B16B17"/>
    <w:rsid w:val="00B17195"/>
    <w:rsid w:val="00B2444F"/>
    <w:rsid w:val="00B32328"/>
    <w:rsid w:val="00B4138F"/>
    <w:rsid w:val="00B42883"/>
    <w:rsid w:val="00B46F91"/>
    <w:rsid w:val="00B62562"/>
    <w:rsid w:val="00B67A66"/>
    <w:rsid w:val="00B8323F"/>
    <w:rsid w:val="00B8671C"/>
    <w:rsid w:val="00B87D87"/>
    <w:rsid w:val="00B92F0D"/>
    <w:rsid w:val="00B935B7"/>
    <w:rsid w:val="00B94A8E"/>
    <w:rsid w:val="00B96E10"/>
    <w:rsid w:val="00BA2D3B"/>
    <w:rsid w:val="00BA6967"/>
    <w:rsid w:val="00BB2CA9"/>
    <w:rsid w:val="00BC465D"/>
    <w:rsid w:val="00BC5FF8"/>
    <w:rsid w:val="00BE4A15"/>
    <w:rsid w:val="00BF0442"/>
    <w:rsid w:val="00C076EA"/>
    <w:rsid w:val="00C1048B"/>
    <w:rsid w:val="00C13A38"/>
    <w:rsid w:val="00C17BB0"/>
    <w:rsid w:val="00C21D43"/>
    <w:rsid w:val="00C22F6D"/>
    <w:rsid w:val="00C2390E"/>
    <w:rsid w:val="00C274D8"/>
    <w:rsid w:val="00C34313"/>
    <w:rsid w:val="00C5059C"/>
    <w:rsid w:val="00C70F98"/>
    <w:rsid w:val="00C74305"/>
    <w:rsid w:val="00C74D25"/>
    <w:rsid w:val="00C80188"/>
    <w:rsid w:val="00C82EC9"/>
    <w:rsid w:val="00C876A4"/>
    <w:rsid w:val="00C9168D"/>
    <w:rsid w:val="00C92EA9"/>
    <w:rsid w:val="00C972EF"/>
    <w:rsid w:val="00CB245A"/>
    <w:rsid w:val="00CB248E"/>
    <w:rsid w:val="00CB63A3"/>
    <w:rsid w:val="00CC004C"/>
    <w:rsid w:val="00CD02BC"/>
    <w:rsid w:val="00CD2670"/>
    <w:rsid w:val="00CD34C1"/>
    <w:rsid w:val="00CD4375"/>
    <w:rsid w:val="00CE52FC"/>
    <w:rsid w:val="00CF65F1"/>
    <w:rsid w:val="00D014C4"/>
    <w:rsid w:val="00D100DC"/>
    <w:rsid w:val="00D144D4"/>
    <w:rsid w:val="00D24A5C"/>
    <w:rsid w:val="00D256CA"/>
    <w:rsid w:val="00D321E0"/>
    <w:rsid w:val="00D34C99"/>
    <w:rsid w:val="00D432C0"/>
    <w:rsid w:val="00D44DE8"/>
    <w:rsid w:val="00D46057"/>
    <w:rsid w:val="00D50C08"/>
    <w:rsid w:val="00D51B9E"/>
    <w:rsid w:val="00D521A0"/>
    <w:rsid w:val="00D5599B"/>
    <w:rsid w:val="00D563DA"/>
    <w:rsid w:val="00D619BB"/>
    <w:rsid w:val="00D6378C"/>
    <w:rsid w:val="00D74335"/>
    <w:rsid w:val="00D75DC8"/>
    <w:rsid w:val="00D764AC"/>
    <w:rsid w:val="00D7781F"/>
    <w:rsid w:val="00D9264B"/>
    <w:rsid w:val="00D9533C"/>
    <w:rsid w:val="00DA0D54"/>
    <w:rsid w:val="00DA143D"/>
    <w:rsid w:val="00DA1D60"/>
    <w:rsid w:val="00DA3C4F"/>
    <w:rsid w:val="00DB5D38"/>
    <w:rsid w:val="00DB7030"/>
    <w:rsid w:val="00DC43FD"/>
    <w:rsid w:val="00DD1EB6"/>
    <w:rsid w:val="00DD5FF5"/>
    <w:rsid w:val="00DD6386"/>
    <w:rsid w:val="00DD6527"/>
    <w:rsid w:val="00DE442F"/>
    <w:rsid w:val="00DE450D"/>
    <w:rsid w:val="00DF10D7"/>
    <w:rsid w:val="00DF150C"/>
    <w:rsid w:val="00DF3B22"/>
    <w:rsid w:val="00DF48C5"/>
    <w:rsid w:val="00DF694D"/>
    <w:rsid w:val="00E033F3"/>
    <w:rsid w:val="00E05EE0"/>
    <w:rsid w:val="00E119E1"/>
    <w:rsid w:val="00E23E9F"/>
    <w:rsid w:val="00E35DA2"/>
    <w:rsid w:val="00E429D5"/>
    <w:rsid w:val="00E444A1"/>
    <w:rsid w:val="00E450D5"/>
    <w:rsid w:val="00E452D5"/>
    <w:rsid w:val="00E56C1F"/>
    <w:rsid w:val="00E610CB"/>
    <w:rsid w:val="00E748AC"/>
    <w:rsid w:val="00E80F7B"/>
    <w:rsid w:val="00E8263D"/>
    <w:rsid w:val="00E84358"/>
    <w:rsid w:val="00E869CB"/>
    <w:rsid w:val="00E908C9"/>
    <w:rsid w:val="00E9469C"/>
    <w:rsid w:val="00E96488"/>
    <w:rsid w:val="00E968D1"/>
    <w:rsid w:val="00EA1F1F"/>
    <w:rsid w:val="00EA2329"/>
    <w:rsid w:val="00EA235B"/>
    <w:rsid w:val="00EA47B7"/>
    <w:rsid w:val="00EA4C87"/>
    <w:rsid w:val="00EB09A5"/>
    <w:rsid w:val="00EB10EA"/>
    <w:rsid w:val="00EC2226"/>
    <w:rsid w:val="00EC3F4F"/>
    <w:rsid w:val="00ED04A0"/>
    <w:rsid w:val="00ED1FA3"/>
    <w:rsid w:val="00ED5A32"/>
    <w:rsid w:val="00ED5B77"/>
    <w:rsid w:val="00F11739"/>
    <w:rsid w:val="00F16AEB"/>
    <w:rsid w:val="00F20CDB"/>
    <w:rsid w:val="00F2652E"/>
    <w:rsid w:val="00F26920"/>
    <w:rsid w:val="00F31CEE"/>
    <w:rsid w:val="00F41DCE"/>
    <w:rsid w:val="00F43044"/>
    <w:rsid w:val="00F4314D"/>
    <w:rsid w:val="00F44470"/>
    <w:rsid w:val="00F470EE"/>
    <w:rsid w:val="00F478D8"/>
    <w:rsid w:val="00F53AE2"/>
    <w:rsid w:val="00F5481D"/>
    <w:rsid w:val="00F60256"/>
    <w:rsid w:val="00F61DAF"/>
    <w:rsid w:val="00F64802"/>
    <w:rsid w:val="00F66A23"/>
    <w:rsid w:val="00F7090A"/>
    <w:rsid w:val="00F75ABB"/>
    <w:rsid w:val="00F80388"/>
    <w:rsid w:val="00F833A8"/>
    <w:rsid w:val="00F8545D"/>
    <w:rsid w:val="00F91772"/>
    <w:rsid w:val="00F92358"/>
    <w:rsid w:val="00F92FCF"/>
    <w:rsid w:val="00F94B5C"/>
    <w:rsid w:val="00F95E1B"/>
    <w:rsid w:val="00FA32E7"/>
    <w:rsid w:val="00FA3F27"/>
    <w:rsid w:val="00FA4BDA"/>
    <w:rsid w:val="00FB257A"/>
    <w:rsid w:val="00FC05AE"/>
    <w:rsid w:val="00FC42F8"/>
    <w:rsid w:val="00FC6F92"/>
    <w:rsid w:val="00FD24EF"/>
    <w:rsid w:val="00FD2857"/>
    <w:rsid w:val="00FD4D4E"/>
    <w:rsid w:val="00FF1F51"/>
    <w:rsid w:val="00FF6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1AA2C"/>
  <w15:chartTrackingRefBased/>
  <w15:docId w15:val="{5477EBCF-E685-4E52-A8A0-249236A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F1E5A"/>
    <w:rPr>
      <w:rFonts w:ascii="Segoe UI" w:hAnsi="Segoe UI" w:cs="Segoe UI" w:hint="default"/>
      <w:sz w:val="18"/>
      <w:szCs w:val="18"/>
    </w:rPr>
  </w:style>
  <w:style w:type="paragraph" w:customStyle="1" w:styleId="pf0">
    <w:name w:val="pf0"/>
    <w:basedOn w:val="Normal"/>
    <w:rsid w:val="009337D3"/>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customStyle="1" w:styleId="cf11">
    <w:name w:val="cf11"/>
    <w:basedOn w:val="DefaultParagraphFont"/>
    <w:rsid w:val="009337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928">
      <w:bodyDiv w:val="1"/>
      <w:marLeft w:val="0"/>
      <w:marRight w:val="0"/>
      <w:marTop w:val="0"/>
      <w:marBottom w:val="0"/>
      <w:divBdr>
        <w:top w:val="none" w:sz="0" w:space="0" w:color="auto"/>
        <w:left w:val="none" w:sz="0" w:space="0" w:color="auto"/>
        <w:bottom w:val="none" w:sz="0" w:space="0" w:color="auto"/>
        <w:right w:val="none" w:sz="0" w:space="0" w:color="auto"/>
      </w:divBdr>
    </w:div>
    <w:div w:id="54814232">
      <w:bodyDiv w:val="1"/>
      <w:marLeft w:val="0"/>
      <w:marRight w:val="0"/>
      <w:marTop w:val="0"/>
      <w:marBottom w:val="0"/>
      <w:divBdr>
        <w:top w:val="none" w:sz="0" w:space="0" w:color="auto"/>
        <w:left w:val="none" w:sz="0" w:space="0" w:color="auto"/>
        <w:bottom w:val="none" w:sz="0" w:space="0" w:color="auto"/>
        <w:right w:val="none" w:sz="0" w:space="0" w:color="auto"/>
      </w:divBdr>
    </w:div>
    <w:div w:id="82803368">
      <w:bodyDiv w:val="1"/>
      <w:marLeft w:val="0"/>
      <w:marRight w:val="0"/>
      <w:marTop w:val="0"/>
      <w:marBottom w:val="0"/>
      <w:divBdr>
        <w:top w:val="none" w:sz="0" w:space="0" w:color="auto"/>
        <w:left w:val="none" w:sz="0" w:space="0" w:color="auto"/>
        <w:bottom w:val="none" w:sz="0" w:space="0" w:color="auto"/>
        <w:right w:val="none" w:sz="0" w:space="0" w:color="auto"/>
      </w:divBdr>
    </w:div>
    <w:div w:id="139423872">
      <w:bodyDiv w:val="1"/>
      <w:marLeft w:val="0"/>
      <w:marRight w:val="0"/>
      <w:marTop w:val="0"/>
      <w:marBottom w:val="0"/>
      <w:divBdr>
        <w:top w:val="none" w:sz="0" w:space="0" w:color="auto"/>
        <w:left w:val="none" w:sz="0" w:space="0" w:color="auto"/>
        <w:bottom w:val="none" w:sz="0" w:space="0" w:color="auto"/>
        <w:right w:val="none" w:sz="0" w:space="0" w:color="auto"/>
      </w:divBdr>
    </w:div>
    <w:div w:id="169830926">
      <w:bodyDiv w:val="1"/>
      <w:marLeft w:val="0"/>
      <w:marRight w:val="0"/>
      <w:marTop w:val="0"/>
      <w:marBottom w:val="0"/>
      <w:divBdr>
        <w:top w:val="none" w:sz="0" w:space="0" w:color="auto"/>
        <w:left w:val="none" w:sz="0" w:space="0" w:color="auto"/>
        <w:bottom w:val="none" w:sz="0" w:space="0" w:color="auto"/>
        <w:right w:val="none" w:sz="0" w:space="0" w:color="auto"/>
      </w:divBdr>
    </w:div>
    <w:div w:id="186065851">
      <w:bodyDiv w:val="1"/>
      <w:marLeft w:val="0"/>
      <w:marRight w:val="0"/>
      <w:marTop w:val="0"/>
      <w:marBottom w:val="0"/>
      <w:divBdr>
        <w:top w:val="none" w:sz="0" w:space="0" w:color="auto"/>
        <w:left w:val="none" w:sz="0" w:space="0" w:color="auto"/>
        <w:bottom w:val="none" w:sz="0" w:space="0" w:color="auto"/>
        <w:right w:val="none" w:sz="0" w:space="0" w:color="auto"/>
      </w:divBdr>
    </w:div>
    <w:div w:id="231745660">
      <w:bodyDiv w:val="1"/>
      <w:marLeft w:val="0"/>
      <w:marRight w:val="0"/>
      <w:marTop w:val="0"/>
      <w:marBottom w:val="0"/>
      <w:divBdr>
        <w:top w:val="none" w:sz="0" w:space="0" w:color="auto"/>
        <w:left w:val="none" w:sz="0" w:space="0" w:color="auto"/>
        <w:bottom w:val="none" w:sz="0" w:space="0" w:color="auto"/>
        <w:right w:val="none" w:sz="0" w:space="0" w:color="auto"/>
      </w:divBdr>
    </w:div>
    <w:div w:id="236020620">
      <w:bodyDiv w:val="1"/>
      <w:marLeft w:val="0"/>
      <w:marRight w:val="0"/>
      <w:marTop w:val="0"/>
      <w:marBottom w:val="0"/>
      <w:divBdr>
        <w:top w:val="none" w:sz="0" w:space="0" w:color="auto"/>
        <w:left w:val="none" w:sz="0" w:space="0" w:color="auto"/>
        <w:bottom w:val="none" w:sz="0" w:space="0" w:color="auto"/>
        <w:right w:val="none" w:sz="0" w:space="0" w:color="auto"/>
      </w:divBdr>
    </w:div>
    <w:div w:id="238831520">
      <w:bodyDiv w:val="1"/>
      <w:marLeft w:val="0"/>
      <w:marRight w:val="0"/>
      <w:marTop w:val="0"/>
      <w:marBottom w:val="0"/>
      <w:divBdr>
        <w:top w:val="none" w:sz="0" w:space="0" w:color="auto"/>
        <w:left w:val="none" w:sz="0" w:space="0" w:color="auto"/>
        <w:bottom w:val="none" w:sz="0" w:space="0" w:color="auto"/>
        <w:right w:val="none" w:sz="0" w:space="0" w:color="auto"/>
      </w:divBdr>
    </w:div>
    <w:div w:id="283117802">
      <w:bodyDiv w:val="1"/>
      <w:marLeft w:val="0"/>
      <w:marRight w:val="0"/>
      <w:marTop w:val="0"/>
      <w:marBottom w:val="0"/>
      <w:divBdr>
        <w:top w:val="none" w:sz="0" w:space="0" w:color="auto"/>
        <w:left w:val="none" w:sz="0" w:space="0" w:color="auto"/>
        <w:bottom w:val="none" w:sz="0" w:space="0" w:color="auto"/>
        <w:right w:val="none" w:sz="0" w:space="0" w:color="auto"/>
      </w:divBdr>
    </w:div>
    <w:div w:id="307708340">
      <w:bodyDiv w:val="1"/>
      <w:marLeft w:val="0"/>
      <w:marRight w:val="0"/>
      <w:marTop w:val="0"/>
      <w:marBottom w:val="0"/>
      <w:divBdr>
        <w:top w:val="none" w:sz="0" w:space="0" w:color="auto"/>
        <w:left w:val="none" w:sz="0" w:space="0" w:color="auto"/>
        <w:bottom w:val="none" w:sz="0" w:space="0" w:color="auto"/>
        <w:right w:val="none" w:sz="0" w:space="0" w:color="auto"/>
      </w:divBdr>
    </w:div>
    <w:div w:id="359673608">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71293720">
      <w:bodyDiv w:val="1"/>
      <w:marLeft w:val="0"/>
      <w:marRight w:val="0"/>
      <w:marTop w:val="0"/>
      <w:marBottom w:val="0"/>
      <w:divBdr>
        <w:top w:val="none" w:sz="0" w:space="0" w:color="auto"/>
        <w:left w:val="none" w:sz="0" w:space="0" w:color="auto"/>
        <w:bottom w:val="none" w:sz="0" w:space="0" w:color="auto"/>
        <w:right w:val="none" w:sz="0" w:space="0" w:color="auto"/>
      </w:divBdr>
    </w:div>
    <w:div w:id="480464604">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01238959">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602300548">
      <w:bodyDiv w:val="1"/>
      <w:marLeft w:val="0"/>
      <w:marRight w:val="0"/>
      <w:marTop w:val="0"/>
      <w:marBottom w:val="0"/>
      <w:divBdr>
        <w:top w:val="none" w:sz="0" w:space="0" w:color="auto"/>
        <w:left w:val="none" w:sz="0" w:space="0" w:color="auto"/>
        <w:bottom w:val="none" w:sz="0" w:space="0" w:color="auto"/>
        <w:right w:val="none" w:sz="0" w:space="0" w:color="auto"/>
      </w:divBdr>
    </w:div>
    <w:div w:id="607347888">
      <w:bodyDiv w:val="1"/>
      <w:marLeft w:val="0"/>
      <w:marRight w:val="0"/>
      <w:marTop w:val="0"/>
      <w:marBottom w:val="0"/>
      <w:divBdr>
        <w:top w:val="none" w:sz="0" w:space="0" w:color="auto"/>
        <w:left w:val="none" w:sz="0" w:space="0" w:color="auto"/>
        <w:bottom w:val="none" w:sz="0" w:space="0" w:color="auto"/>
        <w:right w:val="none" w:sz="0" w:space="0" w:color="auto"/>
      </w:divBdr>
    </w:div>
    <w:div w:id="677930625">
      <w:bodyDiv w:val="1"/>
      <w:marLeft w:val="0"/>
      <w:marRight w:val="0"/>
      <w:marTop w:val="0"/>
      <w:marBottom w:val="0"/>
      <w:divBdr>
        <w:top w:val="none" w:sz="0" w:space="0" w:color="auto"/>
        <w:left w:val="none" w:sz="0" w:space="0" w:color="auto"/>
        <w:bottom w:val="none" w:sz="0" w:space="0" w:color="auto"/>
        <w:right w:val="none" w:sz="0" w:space="0" w:color="auto"/>
      </w:divBdr>
    </w:div>
    <w:div w:id="711420904">
      <w:bodyDiv w:val="1"/>
      <w:marLeft w:val="0"/>
      <w:marRight w:val="0"/>
      <w:marTop w:val="0"/>
      <w:marBottom w:val="0"/>
      <w:divBdr>
        <w:top w:val="none" w:sz="0" w:space="0" w:color="auto"/>
        <w:left w:val="none" w:sz="0" w:space="0" w:color="auto"/>
        <w:bottom w:val="none" w:sz="0" w:space="0" w:color="auto"/>
        <w:right w:val="none" w:sz="0" w:space="0" w:color="auto"/>
      </w:divBdr>
    </w:div>
    <w:div w:id="767888354">
      <w:bodyDiv w:val="1"/>
      <w:marLeft w:val="0"/>
      <w:marRight w:val="0"/>
      <w:marTop w:val="0"/>
      <w:marBottom w:val="0"/>
      <w:divBdr>
        <w:top w:val="none" w:sz="0" w:space="0" w:color="auto"/>
        <w:left w:val="none" w:sz="0" w:space="0" w:color="auto"/>
        <w:bottom w:val="none" w:sz="0" w:space="0" w:color="auto"/>
        <w:right w:val="none" w:sz="0" w:space="0" w:color="auto"/>
      </w:divBdr>
      <w:divsChild>
        <w:div w:id="516500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590429">
      <w:bodyDiv w:val="1"/>
      <w:marLeft w:val="0"/>
      <w:marRight w:val="0"/>
      <w:marTop w:val="0"/>
      <w:marBottom w:val="0"/>
      <w:divBdr>
        <w:top w:val="none" w:sz="0" w:space="0" w:color="auto"/>
        <w:left w:val="none" w:sz="0" w:space="0" w:color="auto"/>
        <w:bottom w:val="none" w:sz="0" w:space="0" w:color="auto"/>
        <w:right w:val="none" w:sz="0" w:space="0" w:color="auto"/>
      </w:divBdr>
    </w:div>
    <w:div w:id="874852479">
      <w:bodyDiv w:val="1"/>
      <w:marLeft w:val="0"/>
      <w:marRight w:val="0"/>
      <w:marTop w:val="0"/>
      <w:marBottom w:val="0"/>
      <w:divBdr>
        <w:top w:val="none" w:sz="0" w:space="0" w:color="auto"/>
        <w:left w:val="none" w:sz="0" w:space="0" w:color="auto"/>
        <w:bottom w:val="none" w:sz="0" w:space="0" w:color="auto"/>
        <w:right w:val="none" w:sz="0" w:space="0" w:color="auto"/>
      </w:divBdr>
    </w:div>
    <w:div w:id="919758762">
      <w:bodyDiv w:val="1"/>
      <w:marLeft w:val="0"/>
      <w:marRight w:val="0"/>
      <w:marTop w:val="0"/>
      <w:marBottom w:val="0"/>
      <w:divBdr>
        <w:top w:val="none" w:sz="0" w:space="0" w:color="auto"/>
        <w:left w:val="none" w:sz="0" w:space="0" w:color="auto"/>
        <w:bottom w:val="none" w:sz="0" w:space="0" w:color="auto"/>
        <w:right w:val="none" w:sz="0" w:space="0" w:color="auto"/>
      </w:divBdr>
    </w:div>
    <w:div w:id="926496131">
      <w:bodyDiv w:val="1"/>
      <w:marLeft w:val="0"/>
      <w:marRight w:val="0"/>
      <w:marTop w:val="0"/>
      <w:marBottom w:val="0"/>
      <w:divBdr>
        <w:top w:val="none" w:sz="0" w:space="0" w:color="auto"/>
        <w:left w:val="none" w:sz="0" w:space="0" w:color="auto"/>
        <w:bottom w:val="none" w:sz="0" w:space="0" w:color="auto"/>
        <w:right w:val="none" w:sz="0" w:space="0" w:color="auto"/>
      </w:divBdr>
      <w:divsChild>
        <w:div w:id="572473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75303">
      <w:bodyDiv w:val="1"/>
      <w:marLeft w:val="0"/>
      <w:marRight w:val="0"/>
      <w:marTop w:val="0"/>
      <w:marBottom w:val="0"/>
      <w:divBdr>
        <w:top w:val="none" w:sz="0" w:space="0" w:color="auto"/>
        <w:left w:val="none" w:sz="0" w:space="0" w:color="auto"/>
        <w:bottom w:val="none" w:sz="0" w:space="0" w:color="auto"/>
        <w:right w:val="none" w:sz="0" w:space="0" w:color="auto"/>
      </w:divBdr>
    </w:div>
    <w:div w:id="974994483">
      <w:bodyDiv w:val="1"/>
      <w:marLeft w:val="0"/>
      <w:marRight w:val="0"/>
      <w:marTop w:val="0"/>
      <w:marBottom w:val="0"/>
      <w:divBdr>
        <w:top w:val="none" w:sz="0" w:space="0" w:color="auto"/>
        <w:left w:val="none" w:sz="0" w:space="0" w:color="auto"/>
        <w:bottom w:val="none" w:sz="0" w:space="0" w:color="auto"/>
        <w:right w:val="none" w:sz="0" w:space="0" w:color="auto"/>
      </w:divBdr>
    </w:div>
    <w:div w:id="980035054">
      <w:bodyDiv w:val="1"/>
      <w:marLeft w:val="0"/>
      <w:marRight w:val="0"/>
      <w:marTop w:val="0"/>
      <w:marBottom w:val="0"/>
      <w:divBdr>
        <w:top w:val="none" w:sz="0" w:space="0" w:color="auto"/>
        <w:left w:val="none" w:sz="0" w:space="0" w:color="auto"/>
        <w:bottom w:val="none" w:sz="0" w:space="0" w:color="auto"/>
        <w:right w:val="none" w:sz="0" w:space="0" w:color="auto"/>
      </w:divBdr>
    </w:div>
    <w:div w:id="1008364094">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044792978">
      <w:bodyDiv w:val="1"/>
      <w:marLeft w:val="0"/>
      <w:marRight w:val="0"/>
      <w:marTop w:val="0"/>
      <w:marBottom w:val="0"/>
      <w:divBdr>
        <w:top w:val="none" w:sz="0" w:space="0" w:color="auto"/>
        <w:left w:val="none" w:sz="0" w:space="0" w:color="auto"/>
        <w:bottom w:val="none" w:sz="0" w:space="0" w:color="auto"/>
        <w:right w:val="none" w:sz="0" w:space="0" w:color="auto"/>
      </w:divBdr>
    </w:div>
    <w:div w:id="1068847084">
      <w:bodyDiv w:val="1"/>
      <w:marLeft w:val="0"/>
      <w:marRight w:val="0"/>
      <w:marTop w:val="0"/>
      <w:marBottom w:val="0"/>
      <w:divBdr>
        <w:top w:val="none" w:sz="0" w:space="0" w:color="auto"/>
        <w:left w:val="none" w:sz="0" w:space="0" w:color="auto"/>
        <w:bottom w:val="none" w:sz="0" w:space="0" w:color="auto"/>
        <w:right w:val="none" w:sz="0" w:space="0" w:color="auto"/>
      </w:divBdr>
    </w:div>
    <w:div w:id="1082533234">
      <w:bodyDiv w:val="1"/>
      <w:marLeft w:val="0"/>
      <w:marRight w:val="0"/>
      <w:marTop w:val="0"/>
      <w:marBottom w:val="0"/>
      <w:divBdr>
        <w:top w:val="none" w:sz="0" w:space="0" w:color="auto"/>
        <w:left w:val="none" w:sz="0" w:space="0" w:color="auto"/>
        <w:bottom w:val="none" w:sz="0" w:space="0" w:color="auto"/>
        <w:right w:val="none" w:sz="0" w:space="0" w:color="auto"/>
      </w:divBdr>
    </w:div>
    <w:div w:id="1118331563">
      <w:bodyDiv w:val="1"/>
      <w:marLeft w:val="0"/>
      <w:marRight w:val="0"/>
      <w:marTop w:val="0"/>
      <w:marBottom w:val="0"/>
      <w:divBdr>
        <w:top w:val="none" w:sz="0" w:space="0" w:color="auto"/>
        <w:left w:val="none" w:sz="0" w:space="0" w:color="auto"/>
        <w:bottom w:val="none" w:sz="0" w:space="0" w:color="auto"/>
        <w:right w:val="none" w:sz="0" w:space="0" w:color="auto"/>
      </w:divBdr>
    </w:div>
    <w:div w:id="1141729176">
      <w:bodyDiv w:val="1"/>
      <w:marLeft w:val="0"/>
      <w:marRight w:val="0"/>
      <w:marTop w:val="0"/>
      <w:marBottom w:val="0"/>
      <w:divBdr>
        <w:top w:val="none" w:sz="0" w:space="0" w:color="auto"/>
        <w:left w:val="none" w:sz="0" w:space="0" w:color="auto"/>
        <w:bottom w:val="none" w:sz="0" w:space="0" w:color="auto"/>
        <w:right w:val="none" w:sz="0" w:space="0" w:color="auto"/>
      </w:divBdr>
    </w:div>
    <w:div w:id="1157111169">
      <w:bodyDiv w:val="1"/>
      <w:marLeft w:val="0"/>
      <w:marRight w:val="0"/>
      <w:marTop w:val="0"/>
      <w:marBottom w:val="0"/>
      <w:divBdr>
        <w:top w:val="none" w:sz="0" w:space="0" w:color="auto"/>
        <w:left w:val="none" w:sz="0" w:space="0" w:color="auto"/>
        <w:bottom w:val="none" w:sz="0" w:space="0" w:color="auto"/>
        <w:right w:val="none" w:sz="0" w:space="0" w:color="auto"/>
      </w:divBdr>
    </w:div>
    <w:div w:id="1165785140">
      <w:bodyDiv w:val="1"/>
      <w:marLeft w:val="0"/>
      <w:marRight w:val="0"/>
      <w:marTop w:val="0"/>
      <w:marBottom w:val="0"/>
      <w:divBdr>
        <w:top w:val="none" w:sz="0" w:space="0" w:color="auto"/>
        <w:left w:val="none" w:sz="0" w:space="0" w:color="auto"/>
        <w:bottom w:val="none" w:sz="0" w:space="0" w:color="auto"/>
        <w:right w:val="none" w:sz="0" w:space="0" w:color="auto"/>
      </w:divBdr>
    </w:div>
    <w:div w:id="1175191772">
      <w:bodyDiv w:val="1"/>
      <w:marLeft w:val="0"/>
      <w:marRight w:val="0"/>
      <w:marTop w:val="0"/>
      <w:marBottom w:val="0"/>
      <w:divBdr>
        <w:top w:val="none" w:sz="0" w:space="0" w:color="auto"/>
        <w:left w:val="none" w:sz="0" w:space="0" w:color="auto"/>
        <w:bottom w:val="none" w:sz="0" w:space="0" w:color="auto"/>
        <w:right w:val="none" w:sz="0" w:space="0" w:color="auto"/>
      </w:divBdr>
    </w:div>
    <w:div w:id="1190021420">
      <w:bodyDiv w:val="1"/>
      <w:marLeft w:val="0"/>
      <w:marRight w:val="0"/>
      <w:marTop w:val="0"/>
      <w:marBottom w:val="0"/>
      <w:divBdr>
        <w:top w:val="none" w:sz="0" w:space="0" w:color="auto"/>
        <w:left w:val="none" w:sz="0" w:space="0" w:color="auto"/>
        <w:bottom w:val="none" w:sz="0" w:space="0" w:color="auto"/>
        <w:right w:val="none" w:sz="0" w:space="0" w:color="auto"/>
      </w:divBdr>
    </w:div>
    <w:div w:id="1208906617">
      <w:bodyDiv w:val="1"/>
      <w:marLeft w:val="0"/>
      <w:marRight w:val="0"/>
      <w:marTop w:val="0"/>
      <w:marBottom w:val="0"/>
      <w:divBdr>
        <w:top w:val="none" w:sz="0" w:space="0" w:color="auto"/>
        <w:left w:val="none" w:sz="0" w:space="0" w:color="auto"/>
        <w:bottom w:val="none" w:sz="0" w:space="0" w:color="auto"/>
        <w:right w:val="none" w:sz="0" w:space="0" w:color="auto"/>
      </w:divBdr>
    </w:div>
    <w:div w:id="1245459181">
      <w:bodyDiv w:val="1"/>
      <w:marLeft w:val="0"/>
      <w:marRight w:val="0"/>
      <w:marTop w:val="0"/>
      <w:marBottom w:val="0"/>
      <w:divBdr>
        <w:top w:val="none" w:sz="0" w:space="0" w:color="auto"/>
        <w:left w:val="none" w:sz="0" w:space="0" w:color="auto"/>
        <w:bottom w:val="none" w:sz="0" w:space="0" w:color="auto"/>
        <w:right w:val="none" w:sz="0" w:space="0" w:color="auto"/>
      </w:divBdr>
    </w:div>
    <w:div w:id="1358121968">
      <w:bodyDiv w:val="1"/>
      <w:marLeft w:val="0"/>
      <w:marRight w:val="0"/>
      <w:marTop w:val="0"/>
      <w:marBottom w:val="0"/>
      <w:divBdr>
        <w:top w:val="none" w:sz="0" w:space="0" w:color="auto"/>
        <w:left w:val="none" w:sz="0" w:space="0" w:color="auto"/>
        <w:bottom w:val="none" w:sz="0" w:space="0" w:color="auto"/>
        <w:right w:val="none" w:sz="0" w:space="0" w:color="auto"/>
      </w:divBdr>
    </w:div>
    <w:div w:id="1394549123">
      <w:bodyDiv w:val="1"/>
      <w:marLeft w:val="0"/>
      <w:marRight w:val="0"/>
      <w:marTop w:val="0"/>
      <w:marBottom w:val="0"/>
      <w:divBdr>
        <w:top w:val="none" w:sz="0" w:space="0" w:color="auto"/>
        <w:left w:val="none" w:sz="0" w:space="0" w:color="auto"/>
        <w:bottom w:val="none" w:sz="0" w:space="0" w:color="auto"/>
        <w:right w:val="none" w:sz="0" w:space="0" w:color="auto"/>
      </w:divBdr>
    </w:div>
    <w:div w:id="1399356866">
      <w:bodyDiv w:val="1"/>
      <w:marLeft w:val="0"/>
      <w:marRight w:val="0"/>
      <w:marTop w:val="0"/>
      <w:marBottom w:val="0"/>
      <w:divBdr>
        <w:top w:val="none" w:sz="0" w:space="0" w:color="auto"/>
        <w:left w:val="none" w:sz="0" w:space="0" w:color="auto"/>
        <w:bottom w:val="none" w:sz="0" w:space="0" w:color="auto"/>
        <w:right w:val="none" w:sz="0" w:space="0" w:color="auto"/>
      </w:divBdr>
    </w:div>
    <w:div w:id="1400136310">
      <w:bodyDiv w:val="1"/>
      <w:marLeft w:val="0"/>
      <w:marRight w:val="0"/>
      <w:marTop w:val="0"/>
      <w:marBottom w:val="0"/>
      <w:divBdr>
        <w:top w:val="none" w:sz="0" w:space="0" w:color="auto"/>
        <w:left w:val="none" w:sz="0" w:space="0" w:color="auto"/>
        <w:bottom w:val="none" w:sz="0" w:space="0" w:color="auto"/>
        <w:right w:val="none" w:sz="0" w:space="0" w:color="auto"/>
      </w:divBdr>
    </w:div>
    <w:div w:id="1471245509">
      <w:bodyDiv w:val="1"/>
      <w:marLeft w:val="0"/>
      <w:marRight w:val="0"/>
      <w:marTop w:val="0"/>
      <w:marBottom w:val="0"/>
      <w:divBdr>
        <w:top w:val="none" w:sz="0" w:space="0" w:color="auto"/>
        <w:left w:val="none" w:sz="0" w:space="0" w:color="auto"/>
        <w:bottom w:val="none" w:sz="0" w:space="0" w:color="auto"/>
        <w:right w:val="none" w:sz="0" w:space="0" w:color="auto"/>
      </w:divBdr>
    </w:div>
    <w:div w:id="1515075672">
      <w:bodyDiv w:val="1"/>
      <w:marLeft w:val="0"/>
      <w:marRight w:val="0"/>
      <w:marTop w:val="0"/>
      <w:marBottom w:val="0"/>
      <w:divBdr>
        <w:top w:val="none" w:sz="0" w:space="0" w:color="auto"/>
        <w:left w:val="none" w:sz="0" w:space="0" w:color="auto"/>
        <w:bottom w:val="none" w:sz="0" w:space="0" w:color="auto"/>
        <w:right w:val="none" w:sz="0" w:space="0" w:color="auto"/>
      </w:divBdr>
    </w:div>
    <w:div w:id="1600720438">
      <w:bodyDiv w:val="1"/>
      <w:marLeft w:val="0"/>
      <w:marRight w:val="0"/>
      <w:marTop w:val="0"/>
      <w:marBottom w:val="0"/>
      <w:divBdr>
        <w:top w:val="none" w:sz="0" w:space="0" w:color="auto"/>
        <w:left w:val="none" w:sz="0" w:space="0" w:color="auto"/>
        <w:bottom w:val="none" w:sz="0" w:space="0" w:color="auto"/>
        <w:right w:val="none" w:sz="0" w:space="0" w:color="auto"/>
      </w:divBdr>
    </w:div>
    <w:div w:id="1645549251">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681927008">
      <w:bodyDiv w:val="1"/>
      <w:marLeft w:val="0"/>
      <w:marRight w:val="0"/>
      <w:marTop w:val="0"/>
      <w:marBottom w:val="0"/>
      <w:divBdr>
        <w:top w:val="none" w:sz="0" w:space="0" w:color="auto"/>
        <w:left w:val="none" w:sz="0" w:space="0" w:color="auto"/>
        <w:bottom w:val="none" w:sz="0" w:space="0" w:color="auto"/>
        <w:right w:val="none" w:sz="0" w:space="0" w:color="auto"/>
      </w:divBdr>
    </w:div>
    <w:div w:id="1705712433">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729260166">
      <w:bodyDiv w:val="1"/>
      <w:marLeft w:val="0"/>
      <w:marRight w:val="0"/>
      <w:marTop w:val="0"/>
      <w:marBottom w:val="0"/>
      <w:divBdr>
        <w:top w:val="none" w:sz="0" w:space="0" w:color="auto"/>
        <w:left w:val="none" w:sz="0" w:space="0" w:color="auto"/>
        <w:bottom w:val="none" w:sz="0" w:space="0" w:color="auto"/>
        <w:right w:val="none" w:sz="0" w:space="0" w:color="auto"/>
      </w:divBdr>
    </w:div>
    <w:div w:id="1780294004">
      <w:bodyDiv w:val="1"/>
      <w:marLeft w:val="0"/>
      <w:marRight w:val="0"/>
      <w:marTop w:val="0"/>
      <w:marBottom w:val="0"/>
      <w:divBdr>
        <w:top w:val="none" w:sz="0" w:space="0" w:color="auto"/>
        <w:left w:val="none" w:sz="0" w:space="0" w:color="auto"/>
        <w:bottom w:val="none" w:sz="0" w:space="0" w:color="auto"/>
        <w:right w:val="none" w:sz="0" w:space="0" w:color="auto"/>
      </w:divBdr>
    </w:div>
    <w:div w:id="1783064777">
      <w:bodyDiv w:val="1"/>
      <w:marLeft w:val="0"/>
      <w:marRight w:val="0"/>
      <w:marTop w:val="0"/>
      <w:marBottom w:val="0"/>
      <w:divBdr>
        <w:top w:val="none" w:sz="0" w:space="0" w:color="auto"/>
        <w:left w:val="none" w:sz="0" w:space="0" w:color="auto"/>
        <w:bottom w:val="none" w:sz="0" w:space="0" w:color="auto"/>
        <w:right w:val="none" w:sz="0" w:space="0" w:color="auto"/>
      </w:divBdr>
    </w:div>
    <w:div w:id="1793862663">
      <w:bodyDiv w:val="1"/>
      <w:marLeft w:val="0"/>
      <w:marRight w:val="0"/>
      <w:marTop w:val="0"/>
      <w:marBottom w:val="0"/>
      <w:divBdr>
        <w:top w:val="none" w:sz="0" w:space="0" w:color="auto"/>
        <w:left w:val="none" w:sz="0" w:space="0" w:color="auto"/>
        <w:bottom w:val="none" w:sz="0" w:space="0" w:color="auto"/>
        <w:right w:val="none" w:sz="0" w:space="0" w:color="auto"/>
      </w:divBdr>
    </w:div>
    <w:div w:id="1825125934">
      <w:bodyDiv w:val="1"/>
      <w:marLeft w:val="0"/>
      <w:marRight w:val="0"/>
      <w:marTop w:val="0"/>
      <w:marBottom w:val="0"/>
      <w:divBdr>
        <w:top w:val="none" w:sz="0" w:space="0" w:color="auto"/>
        <w:left w:val="none" w:sz="0" w:space="0" w:color="auto"/>
        <w:bottom w:val="none" w:sz="0" w:space="0" w:color="auto"/>
        <w:right w:val="none" w:sz="0" w:space="0" w:color="auto"/>
      </w:divBdr>
    </w:div>
    <w:div w:id="1831603635">
      <w:bodyDiv w:val="1"/>
      <w:marLeft w:val="0"/>
      <w:marRight w:val="0"/>
      <w:marTop w:val="0"/>
      <w:marBottom w:val="0"/>
      <w:divBdr>
        <w:top w:val="none" w:sz="0" w:space="0" w:color="auto"/>
        <w:left w:val="none" w:sz="0" w:space="0" w:color="auto"/>
        <w:bottom w:val="none" w:sz="0" w:space="0" w:color="auto"/>
        <w:right w:val="none" w:sz="0" w:space="0" w:color="auto"/>
      </w:divBdr>
    </w:div>
    <w:div w:id="1839226577">
      <w:bodyDiv w:val="1"/>
      <w:marLeft w:val="0"/>
      <w:marRight w:val="0"/>
      <w:marTop w:val="0"/>
      <w:marBottom w:val="0"/>
      <w:divBdr>
        <w:top w:val="none" w:sz="0" w:space="0" w:color="auto"/>
        <w:left w:val="none" w:sz="0" w:space="0" w:color="auto"/>
        <w:bottom w:val="none" w:sz="0" w:space="0" w:color="auto"/>
        <w:right w:val="none" w:sz="0" w:space="0" w:color="auto"/>
      </w:divBdr>
    </w:div>
    <w:div w:id="1863087557">
      <w:bodyDiv w:val="1"/>
      <w:marLeft w:val="0"/>
      <w:marRight w:val="0"/>
      <w:marTop w:val="0"/>
      <w:marBottom w:val="0"/>
      <w:divBdr>
        <w:top w:val="none" w:sz="0" w:space="0" w:color="auto"/>
        <w:left w:val="none" w:sz="0" w:space="0" w:color="auto"/>
        <w:bottom w:val="none" w:sz="0" w:space="0" w:color="auto"/>
        <w:right w:val="none" w:sz="0" w:space="0" w:color="auto"/>
      </w:divBdr>
    </w:div>
    <w:div w:id="1884978651">
      <w:bodyDiv w:val="1"/>
      <w:marLeft w:val="0"/>
      <w:marRight w:val="0"/>
      <w:marTop w:val="0"/>
      <w:marBottom w:val="0"/>
      <w:divBdr>
        <w:top w:val="none" w:sz="0" w:space="0" w:color="auto"/>
        <w:left w:val="none" w:sz="0" w:space="0" w:color="auto"/>
        <w:bottom w:val="none" w:sz="0" w:space="0" w:color="auto"/>
        <w:right w:val="none" w:sz="0" w:space="0" w:color="auto"/>
      </w:divBdr>
    </w:div>
    <w:div w:id="1885632547">
      <w:bodyDiv w:val="1"/>
      <w:marLeft w:val="0"/>
      <w:marRight w:val="0"/>
      <w:marTop w:val="0"/>
      <w:marBottom w:val="0"/>
      <w:divBdr>
        <w:top w:val="none" w:sz="0" w:space="0" w:color="auto"/>
        <w:left w:val="none" w:sz="0" w:space="0" w:color="auto"/>
        <w:bottom w:val="none" w:sz="0" w:space="0" w:color="auto"/>
        <w:right w:val="none" w:sz="0" w:space="0" w:color="auto"/>
      </w:divBdr>
    </w:div>
    <w:div w:id="1951862955">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1970818228">
      <w:bodyDiv w:val="1"/>
      <w:marLeft w:val="0"/>
      <w:marRight w:val="0"/>
      <w:marTop w:val="0"/>
      <w:marBottom w:val="0"/>
      <w:divBdr>
        <w:top w:val="none" w:sz="0" w:space="0" w:color="auto"/>
        <w:left w:val="none" w:sz="0" w:space="0" w:color="auto"/>
        <w:bottom w:val="none" w:sz="0" w:space="0" w:color="auto"/>
        <w:right w:val="none" w:sz="0" w:space="0" w:color="auto"/>
      </w:divBdr>
    </w:div>
    <w:div w:id="2006206729">
      <w:bodyDiv w:val="1"/>
      <w:marLeft w:val="0"/>
      <w:marRight w:val="0"/>
      <w:marTop w:val="0"/>
      <w:marBottom w:val="0"/>
      <w:divBdr>
        <w:top w:val="none" w:sz="0" w:space="0" w:color="auto"/>
        <w:left w:val="none" w:sz="0" w:space="0" w:color="auto"/>
        <w:bottom w:val="none" w:sz="0" w:space="0" w:color="auto"/>
        <w:right w:val="none" w:sz="0" w:space="0" w:color="auto"/>
      </w:divBdr>
    </w:div>
    <w:div w:id="2079090349">
      <w:bodyDiv w:val="1"/>
      <w:marLeft w:val="0"/>
      <w:marRight w:val="0"/>
      <w:marTop w:val="0"/>
      <w:marBottom w:val="0"/>
      <w:divBdr>
        <w:top w:val="none" w:sz="0" w:space="0" w:color="auto"/>
        <w:left w:val="none" w:sz="0" w:space="0" w:color="auto"/>
        <w:bottom w:val="none" w:sz="0" w:space="0" w:color="auto"/>
        <w:right w:val="none" w:sz="0" w:space="0" w:color="auto"/>
      </w:divBdr>
    </w:div>
    <w:div w:id="2094356934">
      <w:bodyDiv w:val="1"/>
      <w:marLeft w:val="0"/>
      <w:marRight w:val="0"/>
      <w:marTop w:val="0"/>
      <w:marBottom w:val="0"/>
      <w:divBdr>
        <w:top w:val="none" w:sz="0" w:space="0" w:color="auto"/>
        <w:left w:val="none" w:sz="0" w:space="0" w:color="auto"/>
        <w:bottom w:val="none" w:sz="0" w:space="0" w:color="auto"/>
        <w:right w:val="none" w:sz="0" w:space="0" w:color="auto"/>
      </w:divBdr>
    </w:div>
    <w:div w:id="21346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actrims.org/nnms-menactrims-research-fellowship-program/" TargetMode="External"/><Relationship Id="rId13" Type="http://schemas.openxmlformats.org/officeDocument/2006/relationships/hyperlink" Target="https://www.linkedin.com/company/nmssocietyuae/"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cebook.com/nmssocietyuae"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nmssocietyuae/"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twitter.com/nmssocietyuae" TargetMode="External"/><Relationship Id="rId23" Type="http://schemas.openxmlformats.org/officeDocument/2006/relationships/theme" Target="theme/theme1.xml"/><Relationship Id="rId10" Type="http://schemas.openxmlformats.org/officeDocument/2006/relationships/hyperlink" Target="http://www.nationalmssociety.a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cl/fo/6k9lm2zqk7mr86bfis7lr/ACHszqd4eFBoPqpDWisatOk/NMSS%20Research%20Grant%20Award%202025%20Media%20Kit?rlkey=k1kubqaj8sryzhj5kmpvln1od&amp;e=1&amp;dl=0" TargetMode="External"/><Relationship Id="rId14" Type="http://schemas.openxmlformats.org/officeDocument/2006/relationships/hyperlink" Target="https://www.youtube.com/@NMSSocietyUA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EA04BC7FF5834A8ABFBF59DB03D9E6" ma:contentTypeVersion="16" ma:contentTypeDescription="Create a new document." ma:contentTypeScope="" ma:versionID="4fd5e2d354f23c5e7dbf9fc3c94beaed">
  <xsd:schema xmlns:xsd="http://www.w3.org/2001/XMLSchema" xmlns:xs="http://www.w3.org/2001/XMLSchema" xmlns:p="http://schemas.microsoft.com/office/2006/metadata/properties" xmlns:ns2="f837ea5d-448f-46b8-bdfb-a02b3e6843e2" xmlns:ns3="7d8fa25d-ef46-48ca-a602-f9f29914a299" targetNamespace="http://schemas.microsoft.com/office/2006/metadata/properties" ma:root="true" ma:fieldsID="c3c74666ce73bcdf6e9b5372070674ad" ns2:_="" ns3:_="">
    <xsd:import namespace="f837ea5d-448f-46b8-bdfb-a02b3e6843e2"/>
    <xsd:import namespace="7d8fa25d-ef46-48ca-a602-f9f29914a2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ea5d-448f-46b8-bdfb-a02b3e684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03e78b-4b17-4cd8-8971-14bd020cde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fa25d-ef46-48ca-a602-f9f29914a2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ffcfcbe-50f4-40f6-b504-b2f0c96eb15f}" ma:internalName="TaxCatchAll" ma:showField="CatchAllData" ma:web="7d8fa25d-ef46-48ca-a602-f9f29914a2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37ea5d-448f-46b8-bdfb-a02b3e6843e2">
      <Terms xmlns="http://schemas.microsoft.com/office/infopath/2007/PartnerControls"/>
    </lcf76f155ced4ddcb4097134ff3c332f>
    <TaxCatchAll xmlns="7d8fa25d-ef46-48ca-a602-f9f29914a299" xsi:nil="true"/>
  </documentManagement>
</p:properties>
</file>

<file path=customXml/itemProps1.xml><?xml version="1.0" encoding="utf-8"?>
<ds:datastoreItem xmlns:ds="http://schemas.openxmlformats.org/officeDocument/2006/customXml" ds:itemID="{ED4A2B8F-6EC3-4276-AAE3-A1DAD66B20DD}">
  <ds:schemaRefs>
    <ds:schemaRef ds:uri="http://schemas.openxmlformats.org/officeDocument/2006/bibliography"/>
  </ds:schemaRefs>
</ds:datastoreItem>
</file>

<file path=customXml/itemProps2.xml><?xml version="1.0" encoding="utf-8"?>
<ds:datastoreItem xmlns:ds="http://schemas.openxmlformats.org/officeDocument/2006/customXml" ds:itemID="{F5490C18-867F-442C-9A61-37A42D1CD48C}"/>
</file>

<file path=customXml/itemProps3.xml><?xml version="1.0" encoding="utf-8"?>
<ds:datastoreItem xmlns:ds="http://schemas.openxmlformats.org/officeDocument/2006/customXml" ds:itemID="{46565CB7-B549-4009-9B6A-E0EFDCE11E81}"/>
</file>

<file path=customXml/itemProps4.xml><?xml version="1.0" encoding="utf-8"?>
<ds:datastoreItem xmlns:ds="http://schemas.openxmlformats.org/officeDocument/2006/customXml" ds:itemID="{5F1FE93E-7115-4BFD-9265-8F904AE1DC54}"/>
</file>

<file path=docProps/app.xml><?xml version="1.0" encoding="utf-8"?>
<Properties xmlns="http://schemas.openxmlformats.org/officeDocument/2006/extended-properties" xmlns:vt="http://schemas.openxmlformats.org/officeDocument/2006/docPropsVTypes">
  <Template>Normal</Template>
  <TotalTime>8</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Radwa Allabban</cp:lastModifiedBy>
  <cp:revision>7</cp:revision>
  <cp:lastPrinted>2023-11-15T09:04:00Z</cp:lastPrinted>
  <dcterms:created xsi:type="dcterms:W3CDTF">2025-05-16T05:37:00Z</dcterms:created>
  <dcterms:modified xsi:type="dcterms:W3CDTF">2025-05-19T07:30:00Z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7222965ef7536ddb3c91927f51e4d93b80b941da005087145a9980169075e267</vt:lpwstr>
  </property>
  <property fmtid="{D5CDD505-2E9C-101B-9397-08002B2CF9AE}" pid="10" name="ContentTypeId">
    <vt:lpwstr>0x010100B9EA04BC7FF5834A8ABFBF59DB03D9E6</vt:lpwstr>
  </property>
</Properties>
</file>